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1CB18" w14:textId="77777777" w:rsidR="00434E36" w:rsidRPr="00C017E3" w:rsidRDefault="00434E36" w:rsidP="001939EC">
      <w:pPr>
        <w:widowControl w:val="0"/>
        <w:tabs>
          <w:tab w:val="left" w:pos="5711"/>
        </w:tabs>
        <w:spacing w:line="360" w:lineRule="auto"/>
        <w:ind w:right="763"/>
        <w:rPr>
          <w:rFonts w:ascii="Franklin Gothic Book" w:hAnsi="Franklin Gothic Book" w:cs="Arial"/>
          <w:snapToGrid/>
          <w:szCs w:val="24"/>
          <w:lang w:eastAsia="fr-BE"/>
        </w:rPr>
      </w:pPr>
      <w:r w:rsidRPr="00C017E3">
        <w:rPr>
          <w:rFonts w:ascii="Franklin Gothic Book" w:hAnsi="Franklin Gothic Book" w:cs="Arial"/>
          <w:noProof/>
          <w:snapToGrid/>
          <w:szCs w:val="24"/>
          <w:lang w:val="fr-BE" w:eastAsia="fr-BE"/>
        </w:rPr>
        <w:drawing>
          <wp:inline distT="0" distB="0" distL="0" distR="0" wp14:anchorId="02583764" wp14:editId="0D51BB4B">
            <wp:extent cx="15144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47792FAF" w14:textId="77777777" w:rsidR="007A2E1F" w:rsidRPr="00C017E3" w:rsidRDefault="007A2E1F" w:rsidP="001939EC">
      <w:pPr>
        <w:pStyle w:val="AddressTR"/>
        <w:tabs>
          <w:tab w:val="left" w:pos="5711"/>
        </w:tabs>
        <w:rPr>
          <w:rFonts w:ascii="Franklin Gothic Book" w:hAnsi="Franklin Gothic Book"/>
          <w:szCs w:val="24"/>
          <w:lang w:eastAsia="zh-CN"/>
        </w:rPr>
      </w:pPr>
    </w:p>
    <w:p w14:paraId="0F272FDC" w14:textId="33138D3A" w:rsidR="009E1F39" w:rsidRPr="004468F5" w:rsidRDefault="005240CF" w:rsidP="009E1F39">
      <w:pPr>
        <w:pStyle w:val="Date"/>
        <w:tabs>
          <w:tab w:val="left" w:pos="5711"/>
        </w:tabs>
        <w:spacing w:line="360" w:lineRule="auto"/>
        <w:ind w:left="0"/>
        <w:rPr>
          <w:rFonts w:ascii="Franklin Gothic Book" w:eastAsia="SimSun" w:hAnsi="Franklin Gothic Book" w:cs="Arial"/>
          <w:snapToGrid/>
          <w:szCs w:val="24"/>
          <w:lang w:val="en-US" w:eastAsia="zh-CN"/>
        </w:rPr>
      </w:pPr>
      <w:r w:rsidRPr="004468F5">
        <w:rPr>
          <w:rFonts w:ascii="Franklin Gothic Book" w:hAnsi="Franklin Gothic Book" w:cs="Arial"/>
          <w:snapToGrid/>
          <w:szCs w:val="24"/>
          <w:lang w:val="en-US" w:eastAsia="zh-CN"/>
        </w:rPr>
        <w:t xml:space="preserve">Ref.: </w:t>
      </w:r>
      <w:r w:rsidR="00D9352E" w:rsidRPr="004468F5">
        <w:rPr>
          <w:rFonts w:ascii="Franklin Gothic Book" w:eastAsia="SimSun" w:hAnsi="Franklin Gothic Book" w:cs="Arial"/>
          <w:snapToGrid/>
          <w:szCs w:val="24"/>
          <w:lang w:val="en-US" w:eastAsia="zh-CN"/>
        </w:rPr>
        <w:t>EDAC201803014</w:t>
      </w:r>
      <w:r w:rsidR="001E5C01" w:rsidRPr="004468F5">
        <w:rPr>
          <w:rFonts w:ascii="Franklin Gothic Book" w:hAnsi="Franklin Gothic Book" w:cs="Arial"/>
          <w:i/>
          <w:snapToGrid/>
          <w:color w:val="FF0000"/>
          <w:szCs w:val="24"/>
          <w:lang w:val="en-US" w:eastAsia="zh-CN"/>
        </w:rPr>
        <w:tab/>
      </w:r>
      <w:r w:rsidR="001E5C01" w:rsidRPr="004468F5">
        <w:rPr>
          <w:rFonts w:ascii="Franklin Gothic Book" w:hAnsi="Franklin Gothic Book" w:cs="Arial"/>
          <w:i/>
          <w:snapToGrid/>
          <w:color w:val="FF0000"/>
          <w:szCs w:val="24"/>
          <w:lang w:val="en-US" w:eastAsia="zh-CN"/>
        </w:rPr>
        <w:tab/>
      </w:r>
      <w:r w:rsidR="009E1F39" w:rsidRPr="004468F5">
        <w:rPr>
          <w:rFonts w:ascii="Franklin Gothic Book" w:eastAsia="SimSun" w:hAnsi="Franklin Gothic Book" w:cs="Arial"/>
          <w:snapToGrid/>
          <w:szCs w:val="24"/>
          <w:lang w:val="en-US" w:eastAsia="zh-CN"/>
        </w:rPr>
        <w:t xml:space="preserve">Brussels, </w:t>
      </w:r>
      <w:r w:rsidR="000E7083" w:rsidRPr="004468F5">
        <w:rPr>
          <w:rFonts w:ascii="Franklin Gothic Book" w:eastAsia="SimSun" w:hAnsi="Franklin Gothic Book" w:cs="Arial"/>
          <w:snapToGrid/>
          <w:szCs w:val="24"/>
          <w:lang w:val="en-US" w:eastAsia="zh-CN"/>
        </w:rPr>
        <w:t>2</w:t>
      </w:r>
      <w:r w:rsidR="008C3E2A">
        <w:rPr>
          <w:rFonts w:ascii="Franklin Gothic Book" w:eastAsia="SimSun" w:hAnsi="Franklin Gothic Book" w:cs="Arial"/>
          <w:snapToGrid/>
          <w:szCs w:val="24"/>
          <w:lang w:val="en-US" w:eastAsia="zh-CN"/>
        </w:rPr>
        <w:t>7</w:t>
      </w:r>
      <w:r w:rsidR="007268DB" w:rsidRPr="004468F5">
        <w:rPr>
          <w:rFonts w:ascii="Franklin Gothic Book" w:eastAsia="SimSun" w:hAnsi="Franklin Gothic Book" w:cs="Arial"/>
          <w:snapToGrid/>
          <w:color w:val="000000" w:themeColor="text1"/>
          <w:szCs w:val="24"/>
          <w:lang w:val="en-US" w:eastAsia="zh-CN"/>
        </w:rPr>
        <w:t>/03</w:t>
      </w:r>
      <w:r w:rsidR="008E39F7" w:rsidRPr="004468F5">
        <w:rPr>
          <w:rFonts w:ascii="Franklin Gothic Book" w:eastAsia="SimSun" w:hAnsi="Franklin Gothic Book" w:cs="Arial"/>
          <w:snapToGrid/>
          <w:color w:val="000000" w:themeColor="text1"/>
          <w:szCs w:val="24"/>
          <w:lang w:val="en-US" w:eastAsia="zh-CN"/>
        </w:rPr>
        <w:t>/201</w:t>
      </w:r>
      <w:r w:rsidR="007268DB" w:rsidRPr="004468F5">
        <w:rPr>
          <w:rFonts w:ascii="Franklin Gothic Book" w:eastAsia="SimSun" w:hAnsi="Franklin Gothic Book" w:cs="Arial"/>
          <w:snapToGrid/>
          <w:color w:val="000000" w:themeColor="text1"/>
          <w:szCs w:val="24"/>
          <w:lang w:val="en-US" w:eastAsia="zh-CN"/>
        </w:rPr>
        <w:t>8</w:t>
      </w:r>
    </w:p>
    <w:p w14:paraId="6D63B1E2" w14:textId="77777777" w:rsidR="005240CF" w:rsidRPr="004468F5" w:rsidRDefault="005240CF" w:rsidP="001939EC">
      <w:pPr>
        <w:tabs>
          <w:tab w:val="left" w:pos="5711"/>
        </w:tabs>
        <w:spacing w:line="360" w:lineRule="auto"/>
        <w:ind w:right="763"/>
        <w:jc w:val="both"/>
        <w:rPr>
          <w:rFonts w:ascii="Franklin Gothic Book" w:hAnsi="Franklin Gothic Book" w:cs="Arial"/>
          <w:i/>
          <w:snapToGrid/>
          <w:color w:val="FF0000"/>
          <w:szCs w:val="24"/>
          <w:lang w:val="en-US" w:eastAsia="zh-CN"/>
        </w:rPr>
      </w:pPr>
    </w:p>
    <w:p w14:paraId="24AC1653" w14:textId="3AED281E" w:rsidR="00771230" w:rsidRPr="00902D14" w:rsidRDefault="005240CF" w:rsidP="002505B9">
      <w:pPr>
        <w:widowControl w:val="0"/>
        <w:tabs>
          <w:tab w:val="left" w:pos="5711"/>
        </w:tabs>
        <w:spacing w:line="360" w:lineRule="auto"/>
        <w:jc w:val="center"/>
        <w:rPr>
          <w:rFonts w:ascii="Franklin Gothic Book" w:hAnsi="Franklin Gothic Book" w:cs="Arial"/>
          <w:b/>
          <w:bCs/>
          <w:snapToGrid/>
          <w:color w:val="000000" w:themeColor="text1"/>
          <w:szCs w:val="24"/>
          <w:lang w:eastAsia="zh-CN"/>
        </w:rPr>
      </w:pPr>
      <w:r w:rsidRPr="00902D14">
        <w:rPr>
          <w:rFonts w:ascii="Franklin Gothic Book" w:hAnsi="Franklin Gothic Book" w:cs="Arial"/>
          <w:b/>
          <w:bCs/>
          <w:snapToGrid/>
          <w:szCs w:val="24"/>
          <w:lang w:eastAsia="zh-CN"/>
        </w:rPr>
        <w:t xml:space="preserve">Subject: </w:t>
      </w:r>
      <w:r w:rsidR="006E6C87" w:rsidRPr="00902D14">
        <w:rPr>
          <w:rFonts w:ascii="Franklin Gothic Book" w:hAnsi="Franklin Gothic Book" w:cs="Arial"/>
          <w:b/>
          <w:bCs/>
          <w:snapToGrid/>
          <w:szCs w:val="24"/>
          <w:lang w:eastAsia="zh-CN"/>
        </w:rPr>
        <w:t>Ex-</w:t>
      </w:r>
      <w:r w:rsidR="00771230" w:rsidRPr="00902D14">
        <w:rPr>
          <w:rFonts w:ascii="Franklin Gothic Book" w:hAnsi="Franklin Gothic Book" w:cs="Arial"/>
          <w:b/>
          <w:bCs/>
          <w:snapToGrid/>
          <w:szCs w:val="24"/>
          <w:lang w:eastAsia="zh-CN"/>
        </w:rPr>
        <w:t xml:space="preserve">ante publicity notice for the negotiated procedure </w:t>
      </w:r>
      <w:r w:rsidR="00D9352E" w:rsidRPr="00902D14">
        <w:rPr>
          <w:rFonts w:ascii="Franklin Gothic Book" w:hAnsi="Franklin Gothic Book" w:cs="Arial"/>
          <w:b/>
          <w:bCs/>
          <w:snapToGrid/>
          <w:color w:val="000000" w:themeColor="text1"/>
          <w:szCs w:val="24"/>
          <w:lang w:eastAsia="zh-CN"/>
        </w:rPr>
        <w:t xml:space="preserve">18.CSD-INF.NP3.181 </w:t>
      </w:r>
      <w:r w:rsidR="008E39F7" w:rsidRPr="00902D14">
        <w:rPr>
          <w:rFonts w:ascii="Franklin Gothic Book" w:hAnsi="Franklin Gothic Book" w:cs="Arial"/>
          <w:b/>
          <w:bCs/>
          <w:snapToGrid/>
          <w:color w:val="000000" w:themeColor="text1"/>
          <w:szCs w:val="24"/>
          <w:lang w:eastAsia="zh-CN"/>
        </w:rPr>
        <w:t>“</w:t>
      </w:r>
      <w:r w:rsidR="00902D14" w:rsidRPr="00902D14">
        <w:rPr>
          <w:rFonts w:ascii="Franklin Gothic Book" w:hAnsi="Franklin Gothic Book" w:cs="Arial"/>
          <w:b/>
          <w:bCs/>
          <w:snapToGrid/>
          <w:color w:val="000000" w:themeColor="text1"/>
          <w:szCs w:val="24"/>
          <w:lang w:eastAsia="zh-CN"/>
        </w:rPr>
        <w:t>Collection of waste via containers from EDA premises</w:t>
      </w:r>
      <w:r w:rsidR="008E39F7" w:rsidRPr="00902D14">
        <w:rPr>
          <w:rFonts w:ascii="Franklin Gothic Book" w:hAnsi="Franklin Gothic Book" w:cs="Arial"/>
          <w:b/>
          <w:bCs/>
          <w:snapToGrid/>
          <w:color w:val="000000" w:themeColor="text1"/>
          <w:szCs w:val="24"/>
          <w:lang w:eastAsia="zh-CN"/>
        </w:rPr>
        <w:t>”</w:t>
      </w:r>
    </w:p>
    <w:p w14:paraId="752C3199" w14:textId="77777777" w:rsidR="00A0010A" w:rsidRPr="00902D14" w:rsidRDefault="00A0010A" w:rsidP="001939EC">
      <w:pPr>
        <w:tabs>
          <w:tab w:val="left" w:pos="5711"/>
        </w:tabs>
        <w:rPr>
          <w:rFonts w:ascii="Franklin Gothic Book" w:hAnsi="Franklin Gothic Book"/>
          <w:szCs w:val="24"/>
          <w:lang w:eastAsia="zh-CN"/>
        </w:rPr>
      </w:pPr>
    </w:p>
    <w:p w14:paraId="3B77B564" w14:textId="77777777" w:rsidR="00771230" w:rsidRPr="00C017E3" w:rsidRDefault="00771230" w:rsidP="00771230">
      <w:pPr>
        <w:tabs>
          <w:tab w:val="left" w:pos="5711"/>
        </w:tabs>
        <w:spacing w:line="360" w:lineRule="auto"/>
        <w:jc w:val="cente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To whom it may concern</w:t>
      </w:r>
    </w:p>
    <w:p w14:paraId="7A768C13" w14:textId="77777777" w:rsidR="00771230" w:rsidRPr="00C017E3" w:rsidRDefault="00771230" w:rsidP="00771230">
      <w:pPr>
        <w:tabs>
          <w:tab w:val="left" w:pos="5711"/>
        </w:tabs>
        <w:spacing w:line="360" w:lineRule="auto"/>
        <w:jc w:val="both"/>
        <w:rPr>
          <w:rFonts w:ascii="Franklin Gothic Book" w:hAnsi="Franklin Gothic Book" w:cs="Arial"/>
          <w:snapToGrid/>
          <w:szCs w:val="24"/>
          <w:lang w:eastAsia="zh-CN"/>
        </w:rPr>
      </w:pPr>
    </w:p>
    <w:p w14:paraId="30E8B16F" w14:textId="77777777" w:rsidR="00771230" w:rsidRPr="00C017E3" w:rsidRDefault="00E900D7" w:rsidP="002505B9">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The European Defence Agency</w:t>
      </w:r>
      <w:r w:rsidR="00485FAF" w:rsidRPr="00C017E3">
        <w:rPr>
          <w:rFonts w:ascii="Franklin Gothic Book" w:hAnsi="Franklin Gothic Book" w:cs="Arial"/>
          <w:snapToGrid/>
          <w:szCs w:val="24"/>
          <w:lang w:eastAsia="zh-CN"/>
        </w:rPr>
        <w:t xml:space="preserve"> (EDA)</w:t>
      </w:r>
      <w:r w:rsidRPr="00C017E3">
        <w:rPr>
          <w:rFonts w:ascii="Franklin Gothic Book" w:hAnsi="Franklin Gothic Book" w:cs="Arial"/>
          <w:snapToGrid/>
          <w:szCs w:val="24"/>
          <w:lang w:eastAsia="zh-CN"/>
        </w:rPr>
        <w:t xml:space="preserve"> </w:t>
      </w:r>
      <w:r w:rsidR="00A317E5" w:rsidRPr="00A317E5">
        <w:rPr>
          <w:rFonts w:ascii="Franklin Gothic Book" w:hAnsi="Franklin Gothic Book" w:cs="Arial"/>
          <w:snapToGrid/>
          <w:szCs w:val="24"/>
          <w:lang w:eastAsia="zh-CN"/>
        </w:rPr>
        <w:t>will shortly launch</w:t>
      </w:r>
      <w:r w:rsidR="0041662A" w:rsidRPr="00C017E3">
        <w:rPr>
          <w:rFonts w:ascii="Franklin Gothic Book" w:hAnsi="Franklin Gothic Book" w:cs="Arial"/>
          <w:snapToGrid/>
          <w:szCs w:val="24"/>
          <w:lang w:eastAsia="zh-CN"/>
        </w:rPr>
        <w:t xml:space="preserve"> a call for tenders for the </w:t>
      </w:r>
      <w:r w:rsidR="00771230" w:rsidRPr="00C017E3">
        <w:rPr>
          <w:rFonts w:ascii="Franklin Gothic Book" w:hAnsi="Franklin Gothic Book" w:cs="Arial"/>
          <w:snapToGrid/>
          <w:szCs w:val="24"/>
          <w:lang w:eastAsia="zh-CN"/>
        </w:rPr>
        <w:t xml:space="preserve">award </w:t>
      </w:r>
      <w:r w:rsidR="0041662A" w:rsidRPr="00C017E3">
        <w:rPr>
          <w:rFonts w:ascii="Franklin Gothic Book" w:hAnsi="Franklin Gothic Book" w:cs="Arial"/>
          <w:snapToGrid/>
          <w:szCs w:val="24"/>
          <w:lang w:eastAsia="zh-CN"/>
        </w:rPr>
        <w:t xml:space="preserve">of the above </w:t>
      </w:r>
      <w:r w:rsidR="00135CED" w:rsidRPr="00C017E3">
        <w:rPr>
          <w:rFonts w:ascii="Franklin Gothic Book" w:hAnsi="Franklin Gothic Book" w:cs="Arial"/>
          <w:snapToGrid/>
          <w:szCs w:val="24"/>
          <w:lang w:eastAsia="zh-CN"/>
        </w:rPr>
        <w:t>mentioned</w:t>
      </w:r>
      <w:r w:rsidR="0041662A" w:rsidRPr="00C017E3">
        <w:rPr>
          <w:rFonts w:ascii="Franklin Gothic Book" w:hAnsi="Franklin Gothic Book" w:cs="Arial"/>
          <w:snapToGrid/>
          <w:szCs w:val="24"/>
          <w:lang w:eastAsia="zh-CN"/>
        </w:rPr>
        <w:t xml:space="preserve"> </w:t>
      </w:r>
      <w:r w:rsidR="00EC0EE6" w:rsidRPr="008E39F7">
        <w:rPr>
          <w:rFonts w:ascii="Franklin Gothic Book" w:hAnsi="Franklin Gothic Book" w:cs="Arial"/>
          <w:snapToGrid/>
          <w:szCs w:val="24"/>
          <w:lang w:eastAsia="zh-CN"/>
        </w:rPr>
        <w:t>m</w:t>
      </w:r>
      <w:r w:rsidR="008E39F7" w:rsidRPr="008E39F7">
        <w:rPr>
          <w:rFonts w:ascii="Franklin Gothic Book" w:hAnsi="Franklin Gothic Book" w:cs="Arial"/>
          <w:snapToGrid/>
          <w:szCs w:val="24"/>
          <w:lang w:eastAsia="zh-CN"/>
        </w:rPr>
        <w:t>iddle</w:t>
      </w:r>
      <w:r w:rsidR="00771230" w:rsidRPr="00C017E3">
        <w:rPr>
          <w:rFonts w:ascii="Franklin Gothic Book" w:hAnsi="Franklin Gothic Book" w:cs="Arial"/>
          <w:snapToGrid/>
          <w:szCs w:val="24"/>
          <w:lang w:eastAsia="zh-CN"/>
        </w:rPr>
        <w:t xml:space="preserve"> value contract</w:t>
      </w:r>
      <w:r w:rsidR="00566ACF" w:rsidRPr="00C017E3">
        <w:rPr>
          <w:rFonts w:ascii="Franklin Gothic Book" w:hAnsi="Franklin Gothic Book" w:cs="Arial"/>
          <w:snapToGrid/>
          <w:szCs w:val="24"/>
          <w:lang w:eastAsia="zh-CN"/>
        </w:rPr>
        <w:t>.</w:t>
      </w:r>
    </w:p>
    <w:p w14:paraId="14F0292D" w14:textId="77777777" w:rsidR="007A1089" w:rsidRDefault="007A1089" w:rsidP="002505B9">
      <w:pPr>
        <w:tabs>
          <w:tab w:val="left" w:pos="5711"/>
        </w:tabs>
        <w:spacing w:line="360" w:lineRule="auto"/>
        <w:jc w:val="both"/>
        <w:rPr>
          <w:rFonts w:ascii="Franklin Gothic Book" w:hAnsi="Franklin Gothic Book" w:cs="Arial"/>
          <w:snapToGrid/>
          <w:szCs w:val="24"/>
          <w:lang w:eastAsia="zh-CN"/>
        </w:rPr>
      </w:pPr>
      <w:r>
        <w:rPr>
          <w:rFonts w:ascii="Franklin Gothic Book" w:hAnsi="Franklin Gothic Book" w:cs="Arial"/>
          <w:snapToGrid/>
          <w:szCs w:val="24"/>
          <w:lang w:eastAsia="zh-CN"/>
        </w:rPr>
        <w:t>Should you be interested in being invited in the above mentioned call for tenders, please follow the instructions below.</w:t>
      </w:r>
    </w:p>
    <w:p w14:paraId="5C6856F9" w14:textId="77777777" w:rsidR="00771230" w:rsidRPr="00C017E3" w:rsidRDefault="007A1089" w:rsidP="002505B9">
      <w:pPr>
        <w:tabs>
          <w:tab w:val="left" w:pos="5711"/>
        </w:tabs>
        <w:spacing w:line="360" w:lineRule="auto"/>
        <w:jc w:val="both"/>
        <w:rPr>
          <w:rFonts w:ascii="Franklin Gothic Book" w:hAnsi="Franklin Gothic Book" w:cs="Arial"/>
          <w:snapToGrid/>
          <w:szCs w:val="24"/>
          <w:lang w:eastAsia="zh-CN"/>
        </w:rPr>
      </w:pPr>
      <w:r>
        <w:rPr>
          <w:rFonts w:ascii="Franklin Gothic Book" w:hAnsi="Franklin Gothic Book" w:cs="Arial"/>
          <w:snapToGrid/>
          <w:szCs w:val="24"/>
          <w:lang w:eastAsia="zh-CN"/>
        </w:rPr>
        <w:t xml:space="preserve">In order to </w:t>
      </w:r>
      <w:r w:rsidR="00771230" w:rsidRPr="00C017E3">
        <w:rPr>
          <w:rFonts w:ascii="Franklin Gothic Book" w:hAnsi="Franklin Gothic Book" w:cs="Arial"/>
          <w:snapToGrid/>
          <w:szCs w:val="24"/>
          <w:lang w:eastAsia="zh-CN"/>
        </w:rPr>
        <w:t>help</w:t>
      </w:r>
      <w:r>
        <w:rPr>
          <w:rFonts w:ascii="Franklin Gothic Book" w:hAnsi="Franklin Gothic Book" w:cs="Arial"/>
          <w:snapToGrid/>
          <w:szCs w:val="24"/>
          <w:lang w:eastAsia="zh-CN"/>
        </w:rPr>
        <w:t xml:space="preserve"> you </w:t>
      </w:r>
      <w:r w:rsidR="00E900D7" w:rsidRPr="00C017E3">
        <w:rPr>
          <w:rFonts w:ascii="Franklin Gothic Book" w:hAnsi="Franklin Gothic Book" w:cs="Arial"/>
          <w:snapToGrid/>
          <w:szCs w:val="24"/>
          <w:lang w:eastAsia="zh-CN"/>
        </w:rPr>
        <w:t xml:space="preserve">assess </w:t>
      </w:r>
      <w:r w:rsidR="00771230" w:rsidRPr="00C017E3">
        <w:rPr>
          <w:rFonts w:ascii="Franklin Gothic Book" w:hAnsi="Franklin Gothic Book" w:cs="Arial"/>
          <w:snapToGrid/>
          <w:szCs w:val="24"/>
          <w:lang w:eastAsia="zh-CN"/>
        </w:rPr>
        <w:t xml:space="preserve">whether the envisaged contract is of </w:t>
      </w:r>
      <w:r>
        <w:rPr>
          <w:rFonts w:ascii="Franklin Gothic Book" w:hAnsi="Franklin Gothic Book" w:cs="Arial"/>
          <w:snapToGrid/>
          <w:szCs w:val="24"/>
          <w:lang w:eastAsia="zh-CN"/>
        </w:rPr>
        <w:t xml:space="preserve">your </w:t>
      </w:r>
      <w:r w:rsidR="00771230" w:rsidRPr="00C017E3">
        <w:rPr>
          <w:rFonts w:ascii="Franklin Gothic Book" w:hAnsi="Franklin Gothic Book" w:cs="Arial"/>
          <w:snapToGrid/>
          <w:szCs w:val="24"/>
          <w:lang w:eastAsia="zh-CN"/>
        </w:rPr>
        <w:t>interest, the following</w:t>
      </w:r>
      <w:r>
        <w:rPr>
          <w:rFonts w:ascii="Franklin Gothic Book" w:hAnsi="Franklin Gothic Book" w:cs="Arial"/>
          <w:snapToGrid/>
          <w:szCs w:val="24"/>
          <w:lang w:eastAsia="zh-CN"/>
        </w:rPr>
        <w:t xml:space="preserve"> information is hereby communicated</w:t>
      </w:r>
      <w:r w:rsidR="00771230" w:rsidRPr="00C017E3">
        <w:rPr>
          <w:rFonts w:ascii="Franklin Gothic Book" w:hAnsi="Franklin Gothic Book" w:cs="Arial"/>
          <w:snapToGrid/>
          <w:szCs w:val="24"/>
          <w:lang w:eastAsia="zh-CN"/>
        </w:rPr>
        <w:t>.</w:t>
      </w:r>
    </w:p>
    <w:p w14:paraId="29DD6E11" w14:textId="77777777" w:rsidR="00771230" w:rsidRPr="00C017E3" w:rsidRDefault="00771230" w:rsidP="00771230">
      <w:pPr>
        <w:tabs>
          <w:tab w:val="left" w:pos="5711"/>
        </w:tabs>
        <w:spacing w:line="360" w:lineRule="auto"/>
        <w:jc w:val="both"/>
        <w:rPr>
          <w:rFonts w:ascii="Franklin Gothic Book" w:hAnsi="Franklin Gothic Book" w:cs="Arial"/>
          <w:snapToGrid/>
          <w:szCs w:val="24"/>
          <w:lang w:eastAsia="zh-CN"/>
        </w:rPr>
      </w:pPr>
    </w:p>
    <w:tbl>
      <w:tblPr>
        <w:tblStyle w:val="TableGrid"/>
        <w:tblW w:w="9634" w:type="dxa"/>
        <w:tblLook w:val="04A0" w:firstRow="1" w:lastRow="0" w:firstColumn="1" w:lastColumn="0" w:noHBand="0" w:noVBand="1"/>
      </w:tblPr>
      <w:tblGrid>
        <w:gridCol w:w="2132"/>
        <w:gridCol w:w="7502"/>
      </w:tblGrid>
      <w:tr w:rsidR="00771230" w:rsidRPr="00C017E3" w14:paraId="228D6621" w14:textId="77777777" w:rsidTr="005F51C4">
        <w:trPr>
          <w:trHeight w:val="385"/>
        </w:trPr>
        <w:tc>
          <w:tcPr>
            <w:tcW w:w="9634" w:type="dxa"/>
            <w:gridSpan w:val="2"/>
          </w:tcPr>
          <w:p w14:paraId="2ED45353" w14:textId="77777777" w:rsidR="00771230" w:rsidRPr="00C017E3" w:rsidRDefault="00771230" w:rsidP="00771230">
            <w:pPr>
              <w:tabs>
                <w:tab w:val="left" w:pos="5711"/>
              </w:tabs>
              <w:spacing w:after="0"/>
              <w:jc w:val="center"/>
              <w:rPr>
                <w:rFonts w:ascii="Franklin Gothic Book" w:hAnsi="Franklin Gothic Book" w:cs="Arial"/>
                <w:b/>
                <w:snapToGrid/>
                <w:szCs w:val="24"/>
                <w:lang w:eastAsia="zh-CN"/>
              </w:rPr>
            </w:pPr>
            <w:r w:rsidRPr="00233BFC">
              <w:rPr>
                <w:rFonts w:ascii="Franklin Gothic Book" w:hAnsi="Franklin Gothic Book" w:cs="Arial"/>
                <w:b/>
                <w:snapToGrid/>
                <w:szCs w:val="24"/>
                <w:lang w:eastAsia="zh-CN"/>
              </w:rPr>
              <w:t>O</w:t>
            </w:r>
            <w:r w:rsidR="00686778" w:rsidRPr="00233BFC">
              <w:rPr>
                <w:rFonts w:ascii="Franklin Gothic Book" w:hAnsi="Franklin Gothic Book" w:cs="Arial"/>
                <w:b/>
                <w:snapToGrid/>
                <w:szCs w:val="24"/>
                <w:lang w:eastAsia="zh-CN"/>
              </w:rPr>
              <w:t>utline desc</w:t>
            </w:r>
            <w:r w:rsidRPr="00233BFC">
              <w:rPr>
                <w:rFonts w:ascii="Franklin Gothic Book" w:hAnsi="Franklin Gothic Book" w:cs="Arial"/>
                <w:b/>
                <w:snapToGrid/>
                <w:szCs w:val="24"/>
                <w:lang w:eastAsia="zh-CN"/>
              </w:rPr>
              <w:t>ription of the envisaged contract</w:t>
            </w:r>
          </w:p>
        </w:tc>
      </w:tr>
      <w:tr w:rsidR="00771230" w:rsidRPr="00C017E3" w14:paraId="2E577329" w14:textId="77777777" w:rsidTr="005F51C4">
        <w:tc>
          <w:tcPr>
            <w:tcW w:w="2132" w:type="dxa"/>
          </w:tcPr>
          <w:p w14:paraId="2593C4B3" w14:textId="77777777" w:rsidR="00771230" w:rsidRPr="00C017E3" w:rsidRDefault="00771230" w:rsidP="004C017B">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Type of contract</w:t>
            </w:r>
          </w:p>
        </w:tc>
        <w:tc>
          <w:tcPr>
            <w:tcW w:w="7502" w:type="dxa"/>
          </w:tcPr>
          <w:p w14:paraId="30EDD029" w14:textId="5FFD3E4F" w:rsidR="00771230" w:rsidRPr="00BE7AD2" w:rsidRDefault="00D9352E" w:rsidP="00BE7AD2">
            <w:pPr>
              <w:tabs>
                <w:tab w:val="left" w:pos="5711"/>
              </w:tabs>
              <w:rPr>
                <w:rFonts w:ascii="Franklin Gothic Book" w:hAnsi="Franklin Gothic Book" w:cs="Arial"/>
                <w:snapToGrid/>
                <w:szCs w:val="24"/>
                <w:lang w:eastAsia="zh-CN"/>
              </w:rPr>
            </w:pPr>
            <w:r>
              <w:rPr>
                <w:rFonts w:ascii="Franklin Gothic Book" w:hAnsi="Franklin Gothic Book" w:cs="Arial"/>
                <w:snapToGrid/>
                <w:szCs w:val="24"/>
                <w:lang w:eastAsia="zh-CN"/>
              </w:rPr>
              <w:t>Framework</w:t>
            </w:r>
            <w:r w:rsidR="00BE7AD2" w:rsidRPr="00BE7AD2">
              <w:rPr>
                <w:rFonts w:ascii="Franklin Gothic Book" w:hAnsi="Franklin Gothic Book" w:cs="Arial"/>
                <w:snapToGrid/>
                <w:szCs w:val="24"/>
                <w:lang w:eastAsia="zh-CN"/>
              </w:rPr>
              <w:t xml:space="preserve"> </w:t>
            </w:r>
            <w:r w:rsidR="00233BFC" w:rsidRPr="00BE7AD2">
              <w:rPr>
                <w:rFonts w:ascii="Franklin Gothic Book" w:hAnsi="Franklin Gothic Book" w:cs="Arial"/>
                <w:snapToGrid/>
                <w:szCs w:val="24"/>
                <w:lang w:eastAsia="zh-CN"/>
              </w:rPr>
              <w:t>Service</w:t>
            </w:r>
            <w:r w:rsidR="00BE7AD2" w:rsidRPr="00BE7AD2">
              <w:rPr>
                <w:rFonts w:ascii="Franklin Gothic Book" w:hAnsi="Franklin Gothic Book" w:cs="Arial"/>
                <w:snapToGrid/>
                <w:szCs w:val="24"/>
                <w:lang w:eastAsia="zh-CN"/>
              </w:rPr>
              <w:t xml:space="preserve"> </w:t>
            </w:r>
            <w:r w:rsidR="008C3E2A">
              <w:rPr>
                <w:rFonts w:ascii="Franklin Gothic Book" w:hAnsi="Franklin Gothic Book" w:cs="Arial"/>
                <w:snapToGrid/>
                <w:szCs w:val="24"/>
                <w:lang w:eastAsia="zh-CN"/>
              </w:rPr>
              <w:t>C</w:t>
            </w:r>
            <w:r w:rsidR="00233BFC" w:rsidRPr="00BE7AD2">
              <w:rPr>
                <w:rFonts w:ascii="Franklin Gothic Book" w:hAnsi="Franklin Gothic Book" w:cs="Arial"/>
                <w:snapToGrid/>
                <w:szCs w:val="24"/>
                <w:lang w:eastAsia="zh-CN"/>
              </w:rPr>
              <w:t>ontract</w:t>
            </w:r>
          </w:p>
        </w:tc>
      </w:tr>
      <w:tr w:rsidR="00C021E3" w:rsidRPr="00C017E3" w14:paraId="5CA69ABA" w14:textId="77777777" w:rsidTr="005F51C4">
        <w:tc>
          <w:tcPr>
            <w:tcW w:w="2132" w:type="dxa"/>
          </w:tcPr>
          <w:p w14:paraId="6BE9C38F" w14:textId="77777777" w:rsidR="00C021E3" w:rsidRPr="0028029C" w:rsidRDefault="00C021E3" w:rsidP="00C021E3">
            <w:pPr>
              <w:tabs>
                <w:tab w:val="left" w:pos="5711"/>
              </w:tabs>
              <w:jc w:val="left"/>
              <w:rPr>
                <w:rFonts w:ascii="Franklin Gothic Book" w:hAnsi="Franklin Gothic Book" w:cs="Arial"/>
                <w:snapToGrid/>
                <w:szCs w:val="24"/>
                <w:lang w:eastAsia="zh-CN"/>
              </w:rPr>
            </w:pPr>
            <w:r w:rsidRPr="0028029C">
              <w:rPr>
                <w:rFonts w:ascii="Franklin Gothic Book" w:hAnsi="Franklin Gothic Book" w:cs="Arial"/>
                <w:snapToGrid/>
                <w:szCs w:val="24"/>
                <w:lang w:eastAsia="zh-CN"/>
              </w:rPr>
              <w:t>Lots</w:t>
            </w:r>
          </w:p>
        </w:tc>
        <w:tc>
          <w:tcPr>
            <w:tcW w:w="7502" w:type="dxa"/>
          </w:tcPr>
          <w:p w14:paraId="020032B9" w14:textId="77777777" w:rsidR="00C021E3" w:rsidRPr="0028029C" w:rsidRDefault="008E39F7" w:rsidP="00C021E3">
            <w:pPr>
              <w:tabs>
                <w:tab w:val="left" w:pos="5711"/>
              </w:tabs>
              <w:rPr>
                <w:rFonts w:ascii="Franklin Gothic Book" w:hAnsi="Franklin Gothic Book" w:cs="Arial"/>
                <w:snapToGrid/>
                <w:szCs w:val="24"/>
                <w:lang w:eastAsia="zh-CN"/>
              </w:rPr>
            </w:pPr>
            <w:r>
              <w:rPr>
                <w:rFonts w:ascii="Franklin Gothic Book" w:hAnsi="Franklin Gothic Book" w:cs="Arial"/>
                <w:snapToGrid/>
                <w:szCs w:val="24"/>
                <w:lang w:eastAsia="zh-CN"/>
              </w:rPr>
              <w:t>N/A</w:t>
            </w:r>
          </w:p>
        </w:tc>
      </w:tr>
      <w:tr w:rsidR="00C021E3" w:rsidRPr="00C017E3" w14:paraId="66EF486A" w14:textId="77777777" w:rsidTr="005F51C4">
        <w:tc>
          <w:tcPr>
            <w:tcW w:w="2132" w:type="dxa"/>
          </w:tcPr>
          <w:p w14:paraId="7E8AC243" w14:textId="77777777" w:rsidR="00C021E3" w:rsidRPr="00C017E3" w:rsidRDefault="00C021E3" w:rsidP="00C021E3">
            <w:pPr>
              <w:tabs>
                <w:tab w:val="left" w:pos="5711"/>
              </w:tabs>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Maximum estimated budget available for the contract</w:t>
            </w:r>
          </w:p>
        </w:tc>
        <w:tc>
          <w:tcPr>
            <w:tcW w:w="7502" w:type="dxa"/>
          </w:tcPr>
          <w:p w14:paraId="2C4B7C60" w14:textId="311D7585" w:rsidR="00C021E3" w:rsidRPr="00095ADE" w:rsidRDefault="008E39F7" w:rsidP="004468F5">
            <w:pPr>
              <w:tabs>
                <w:tab w:val="left" w:pos="5711"/>
              </w:tabs>
              <w:rPr>
                <w:rFonts w:ascii="Franklin Gothic Book" w:hAnsi="Franklin Gothic Book" w:cs="Arial"/>
                <w:snapToGrid/>
                <w:szCs w:val="24"/>
                <w:highlight w:val="yellow"/>
                <w:lang w:eastAsia="zh-CN"/>
              </w:rPr>
            </w:pPr>
            <w:r w:rsidRPr="00902D14">
              <w:rPr>
                <w:rFonts w:ascii="Franklin Gothic Book" w:hAnsi="Franklin Gothic Book" w:cs="Arial"/>
                <w:snapToGrid/>
                <w:szCs w:val="24"/>
                <w:lang w:eastAsia="zh-CN"/>
              </w:rPr>
              <w:t xml:space="preserve">EUR </w:t>
            </w:r>
            <w:r w:rsidR="004468F5">
              <w:rPr>
                <w:rFonts w:ascii="Franklin Gothic Book" w:hAnsi="Franklin Gothic Book" w:cs="Arial"/>
                <w:snapToGrid/>
                <w:szCs w:val="24"/>
                <w:lang w:eastAsia="zh-CN"/>
              </w:rPr>
              <w:t>60 000</w:t>
            </w:r>
          </w:p>
        </w:tc>
      </w:tr>
      <w:tr w:rsidR="00771230" w:rsidRPr="00C017E3" w14:paraId="3F4C5E5D" w14:textId="77777777" w:rsidTr="005F51C4">
        <w:tc>
          <w:tcPr>
            <w:tcW w:w="2132" w:type="dxa"/>
            <w:shd w:val="clear" w:color="auto" w:fill="FFFFFF" w:themeFill="background1"/>
          </w:tcPr>
          <w:p w14:paraId="04B9E6AC" w14:textId="53744358" w:rsidR="00771230" w:rsidRPr="00C017E3" w:rsidRDefault="00771230" w:rsidP="004C017B">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Duration of the contract</w:t>
            </w:r>
          </w:p>
        </w:tc>
        <w:tc>
          <w:tcPr>
            <w:tcW w:w="7502" w:type="dxa"/>
          </w:tcPr>
          <w:p w14:paraId="6AD317FE" w14:textId="08731CAB" w:rsidR="00771230" w:rsidRPr="00C017E3" w:rsidRDefault="00D9352E" w:rsidP="00BE7AD2">
            <w:pPr>
              <w:tabs>
                <w:tab w:val="left" w:pos="5711"/>
              </w:tabs>
              <w:spacing w:after="0"/>
              <w:rPr>
                <w:rFonts w:ascii="Franklin Gothic Book" w:hAnsi="Franklin Gothic Book" w:cs="Arial"/>
                <w:snapToGrid/>
                <w:szCs w:val="24"/>
                <w:highlight w:val="lightGray"/>
                <w:lang w:eastAsia="zh-CN"/>
              </w:rPr>
            </w:pPr>
            <w:r w:rsidRPr="00D9352E">
              <w:rPr>
                <w:rFonts w:ascii="Franklin Gothic Book" w:hAnsi="Franklin Gothic Book" w:cs="Arial"/>
                <w:snapToGrid/>
                <w:szCs w:val="24"/>
                <w:lang w:eastAsia="zh-CN"/>
              </w:rPr>
              <w:t>12 months</w:t>
            </w:r>
            <w:r>
              <w:rPr>
                <w:rFonts w:ascii="Franklin Gothic Book" w:hAnsi="Franklin Gothic Book" w:cs="Arial"/>
                <w:snapToGrid/>
                <w:szCs w:val="24"/>
                <w:lang w:eastAsia="zh-CN"/>
              </w:rPr>
              <w:t xml:space="preserve"> renewable up to three times</w:t>
            </w:r>
            <w:r w:rsidRPr="00D9352E">
              <w:rPr>
                <w:rFonts w:ascii="Franklin Gothic Book" w:hAnsi="Franklin Gothic Book" w:cs="Arial"/>
                <w:snapToGrid/>
                <w:szCs w:val="24"/>
                <w:lang w:eastAsia="zh-CN"/>
              </w:rPr>
              <w:t>.</w:t>
            </w:r>
          </w:p>
        </w:tc>
      </w:tr>
      <w:tr w:rsidR="00771230" w:rsidRPr="003C6933" w14:paraId="5305D1A6" w14:textId="77777777" w:rsidTr="008C3E2A">
        <w:trPr>
          <w:trHeight w:val="887"/>
        </w:trPr>
        <w:tc>
          <w:tcPr>
            <w:tcW w:w="2132" w:type="dxa"/>
          </w:tcPr>
          <w:p w14:paraId="6FCCEF9F" w14:textId="77777777" w:rsidR="00771230" w:rsidRPr="00C017E3" w:rsidRDefault="00771230" w:rsidP="004C017B">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Subject matter of the contract</w:t>
            </w:r>
          </w:p>
        </w:tc>
        <w:tc>
          <w:tcPr>
            <w:tcW w:w="7502" w:type="dxa"/>
          </w:tcPr>
          <w:p w14:paraId="62A2B423" w14:textId="5F5E1B67" w:rsidR="0060786E" w:rsidRDefault="0060786E" w:rsidP="00AD2BFB">
            <w:pPr>
              <w:spacing w:before="100" w:beforeAutospacing="1" w:after="100" w:afterAutospacing="1" w:line="360" w:lineRule="auto"/>
              <w:rPr>
                <w:rFonts w:ascii="Franklin Gothic Book" w:eastAsia="Franklin Gothic Book" w:hAnsi="Franklin Gothic Book"/>
                <w:color w:val="000000"/>
              </w:rPr>
            </w:pPr>
            <w:r>
              <w:rPr>
                <w:rFonts w:ascii="Franklin Gothic Book" w:eastAsia="Franklin Gothic Book" w:hAnsi="Franklin Gothic Book"/>
                <w:color w:val="000000"/>
              </w:rPr>
              <w:t xml:space="preserve">Collection of waste </w:t>
            </w:r>
            <w:r w:rsidR="00640EF7">
              <w:rPr>
                <w:rFonts w:ascii="Franklin Gothic Book" w:eastAsia="Franklin Gothic Book" w:hAnsi="Franklin Gothic Book"/>
                <w:color w:val="000000"/>
              </w:rPr>
              <w:t xml:space="preserve">via </w:t>
            </w:r>
            <w:r>
              <w:rPr>
                <w:rFonts w:ascii="Franklin Gothic Book" w:eastAsia="Franklin Gothic Book" w:hAnsi="Franklin Gothic Book"/>
                <w:color w:val="000000"/>
              </w:rPr>
              <w:t xml:space="preserve">containers </w:t>
            </w:r>
            <w:r w:rsidR="00640EF7">
              <w:rPr>
                <w:rFonts w:ascii="Franklin Gothic Book" w:eastAsia="Franklin Gothic Book" w:hAnsi="Franklin Gothic Book"/>
                <w:color w:val="000000"/>
              </w:rPr>
              <w:t xml:space="preserve">from EDA premises at Rue des </w:t>
            </w:r>
            <w:proofErr w:type="spellStart"/>
            <w:r w:rsidR="00640EF7">
              <w:rPr>
                <w:rFonts w:ascii="Franklin Gothic Book" w:eastAsia="Franklin Gothic Book" w:hAnsi="Franklin Gothic Book"/>
                <w:color w:val="000000"/>
              </w:rPr>
              <w:t>drapiers</w:t>
            </w:r>
            <w:proofErr w:type="spellEnd"/>
            <w:r w:rsidR="00640EF7">
              <w:rPr>
                <w:rFonts w:ascii="Franklin Gothic Book" w:eastAsia="Franklin Gothic Book" w:hAnsi="Franklin Gothic Book"/>
                <w:color w:val="000000"/>
              </w:rPr>
              <w:t xml:space="preserve"> 17-23, B-1050 Ixelles.</w:t>
            </w:r>
          </w:p>
          <w:p w14:paraId="384E2093" w14:textId="6BB1807C" w:rsidR="00640EF7" w:rsidRDefault="00640EF7" w:rsidP="00AD2BFB">
            <w:pPr>
              <w:spacing w:before="100" w:beforeAutospacing="1" w:after="100" w:afterAutospacing="1" w:line="360" w:lineRule="auto"/>
              <w:rPr>
                <w:rFonts w:ascii="Franklin Gothic Book" w:eastAsia="Franklin Gothic Book" w:hAnsi="Franklin Gothic Book"/>
                <w:color w:val="000000"/>
              </w:rPr>
            </w:pPr>
            <w:r>
              <w:rPr>
                <w:rFonts w:ascii="Franklin Gothic Book" w:eastAsia="Franklin Gothic Book" w:hAnsi="Franklin Gothic Book"/>
                <w:color w:val="000000"/>
              </w:rPr>
              <w:t>Leasing of the following containers:</w:t>
            </w:r>
          </w:p>
          <w:p w14:paraId="053FB1BA" w14:textId="5696F136" w:rsidR="00640EF7" w:rsidRDefault="00095ADE" w:rsidP="00640EF7">
            <w:pPr>
              <w:pStyle w:val="ListParagraph"/>
              <w:numPr>
                <w:ilvl w:val="0"/>
                <w:numId w:val="48"/>
              </w:numPr>
              <w:spacing w:before="100" w:beforeAutospacing="1" w:after="100" w:afterAutospacing="1" w:line="360" w:lineRule="auto"/>
              <w:rPr>
                <w:rFonts w:ascii="Franklin Gothic Book" w:eastAsia="Franklin Gothic Book" w:hAnsi="Franklin Gothic Book"/>
                <w:color w:val="000000"/>
              </w:rPr>
            </w:pPr>
            <w:r w:rsidRPr="00640EF7">
              <w:rPr>
                <w:rFonts w:ascii="Franklin Gothic Book" w:eastAsia="Franklin Gothic Book" w:hAnsi="Franklin Gothic Book"/>
                <w:color w:val="000000"/>
              </w:rPr>
              <w:t>1</w:t>
            </w:r>
            <w:r w:rsidR="00640EF7">
              <w:rPr>
                <w:rFonts w:ascii="Franklin Gothic Book" w:eastAsia="Franklin Gothic Book" w:hAnsi="Franklin Gothic Book"/>
                <w:color w:val="000000"/>
              </w:rPr>
              <w:t xml:space="preserve"> container for PMD (</w:t>
            </w:r>
            <w:r w:rsidR="00640EF7" w:rsidRPr="00640EF7">
              <w:rPr>
                <w:rFonts w:ascii="Franklin Gothic Book" w:eastAsia="Franklin Gothic Book" w:hAnsi="Franklin Gothic Book"/>
                <w:b/>
                <w:color w:val="000000"/>
              </w:rPr>
              <w:t>P</w:t>
            </w:r>
            <w:r w:rsidR="00640EF7">
              <w:rPr>
                <w:rFonts w:ascii="Franklin Gothic Book" w:eastAsia="Franklin Gothic Book" w:hAnsi="Franklin Gothic Book"/>
                <w:color w:val="000000"/>
              </w:rPr>
              <w:t xml:space="preserve">lastic bottles, phials and containers, </w:t>
            </w:r>
            <w:r w:rsidR="00640EF7" w:rsidRPr="00640EF7">
              <w:rPr>
                <w:rFonts w:ascii="Franklin Gothic Book" w:eastAsia="Franklin Gothic Book" w:hAnsi="Franklin Gothic Book"/>
                <w:b/>
                <w:color w:val="000000"/>
              </w:rPr>
              <w:t>M</w:t>
            </w:r>
            <w:r w:rsidR="00640EF7">
              <w:rPr>
                <w:rFonts w:ascii="Franklin Gothic Book" w:eastAsia="Franklin Gothic Book" w:hAnsi="Franklin Gothic Book"/>
                <w:color w:val="000000"/>
              </w:rPr>
              <w:t xml:space="preserve">etal packaging, </w:t>
            </w:r>
            <w:r w:rsidR="00640EF7" w:rsidRPr="00640EF7">
              <w:rPr>
                <w:rFonts w:ascii="Franklin Gothic Book" w:eastAsia="Franklin Gothic Book" w:hAnsi="Franklin Gothic Book"/>
                <w:b/>
                <w:color w:val="000000"/>
              </w:rPr>
              <w:t>D</w:t>
            </w:r>
            <w:r w:rsidR="00640EF7">
              <w:rPr>
                <w:rFonts w:ascii="Franklin Gothic Book" w:eastAsia="Franklin Gothic Book" w:hAnsi="Franklin Gothic Book"/>
                <w:color w:val="000000"/>
              </w:rPr>
              <w:t>rink cartons)</w:t>
            </w:r>
            <w:r w:rsidR="008C3E2A">
              <w:rPr>
                <w:rFonts w:ascii="Franklin Gothic Book" w:eastAsia="Franklin Gothic Book" w:hAnsi="Franklin Gothic Book"/>
                <w:color w:val="000000"/>
              </w:rPr>
              <w:t xml:space="preserve"> </w:t>
            </w:r>
            <w:r w:rsidR="008C3E2A">
              <w:rPr>
                <w:rFonts w:ascii="Franklin Gothic Book" w:eastAsia="Franklin Gothic Book" w:hAnsi="Franklin Gothic Book"/>
                <w:color w:val="000000"/>
              </w:rPr>
              <w:t>of 660L-770L</w:t>
            </w:r>
            <w:r w:rsidRPr="00640EF7">
              <w:rPr>
                <w:rFonts w:ascii="Franklin Gothic Book" w:eastAsia="Franklin Gothic Book" w:hAnsi="Franklin Gothic Book"/>
                <w:color w:val="000000"/>
              </w:rPr>
              <w:t xml:space="preserve">, </w:t>
            </w:r>
          </w:p>
          <w:p w14:paraId="76C98D66" w14:textId="737A8019" w:rsidR="00640EF7" w:rsidRDefault="00640EF7" w:rsidP="00640EF7">
            <w:pPr>
              <w:pStyle w:val="ListParagraph"/>
              <w:numPr>
                <w:ilvl w:val="0"/>
                <w:numId w:val="48"/>
              </w:numPr>
              <w:spacing w:before="100" w:beforeAutospacing="1" w:after="100" w:afterAutospacing="1" w:line="360" w:lineRule="auto"/>
              <w:rPr>
                <w:rFonts w:ascii="Franklin Gothic Book" w:eastAsia="Franklin Gothic Book" w:hAnsi="Franklin Gothic Book"/>
                <w:color w:val="000000"/>
              </w:rPr>
            </w:pPr>
            <w:r>
              <w:rPr>
                <w:rFonts w:ascii="Franklin Gothic Book" w:eastAsia="Franklin Gothic Book" w:hAnsi="Franklin Gothic Book"/>
                <w:color w:val="000000"/>
              </w:rPr>
              <w:t xml:space="preserve">3 containers for paper and cardboard of </w:t>
            </w:r>
            <w:r w:rsidR="0044271B">
              <w:rPr>
                <w:rFonts w:ascii="Franklin Gothic Book" w:eastAsia="Franklin Gothic Book" w:hAnsi="Franklin Gothic Book"/>
                <w:color w:val="000000"/>
              </w:rPr>
              <w:t>660L-</w:t>
            </w:r>
            <w:r>
              <w:rPr>
                <w:rFonts w:ascii="Franklin Gothic Book" w:eastAsia="Franklin Gothic Book" w:hAnsi="Franklin Gothic Book"/>
                <w:color w:val="000000"/>
              </w:rPr>
              <w:t>770L,</w:t>
            </w:r>
            <w:r w:rsidRPr="00640EF7">
              <w:rPr>
                <w:rFonts w:ascii="Franklin Gothic Book" w:eastAsia="Franklin Gothic Book" w:hAnsi="Franklin Gothic Book"/>
                <w:color w:val="000000"/>
              </w:rPr>
              <w:t xml:space="preserve"> </w:t>
            </w:r>
          </w:p>
          <w:p w14:paraId="28D66841" w14:textId="3A7285F2" w:rsidR="00640EF7" w:rsidRDefault="00640EF7" w:rsidP="00640EF7">
            <w:pPr>
              <w:pStyle w:val="ListParagraph"/>
              <w:numPr>
                <w:ilvl w:val="0"/>
                <w:numId w:val="48"/>
              </w:numPr>
              <w:spacing w:before="100" w:beforeAutospacing="1" w:after="100" w:afterAutospacing="1" w:line="360" w:lineRule="auto"/>
              <w:rPr>
                <w:rFonts w:ascii="Franklin Gothic Book" w:eastAsia="Franklin Gothic Book" w:hAnsi="Franklin Gothic Book"/>
                <w:color w:val="000000"/>
              </w:rPr>
            </w:pPr>
            <w:r>
              <w:rPr>
                <w:rFonts w:ascii="Franklin Gothic Book" w:eastAsia="Franklin Gothic Book" w:hAnsi="Franklin Gothic Book"/>
                <w:color w:val="000000"/>
              </w:rPr>
              <w:lastRenderedPageBreak/>
              <w:t>3 containers for residual</w:t>
            </w:r>
            <w:r w:rsidR="0043453C">
              <w:rPr>
                <w:rFonts w:ascii="Franklin Gothic Book" w:eastAsia="Franklin Gothic Book" w:hAnsi="Franklin Gothic Book"/>
                <w:color w:val="000000"/>
              </w:rPr>
              <w:t xml:space="preserve"> </w:t>
            </w:r>
            <w:r>
              <w:rPr>
                <w:rFonts w:ascii="Franklin Gothic Book" w:eastAsia="Franklin Gothic Book" w:hAnsi="Franklin Gothic Book"/>
                <w:color w:val="000000"/>
              </w:rPr>
              <w:t xml:space="preserve">(non-recyclable) waste </w:t>
            </w:r>
            <w:r w:rsidR="0044271B">
              <w:rPr>
                <w:rFonts w:ascii="Franklin Gothic Book" w:eastAsia="Franklin Gothic Book" w:hAnsi="Franklin Gothic Book"/>
                <w:color w:val="000000"/>
              </w:rPr>
              <w:t>660L-</w:t>
            </w:r>
            <w:r>
              <w:rPr>
                <w:rFonts w:ascii="Franklin Gothic Book" w:eastAsia="Franklin Gothic Book" w:hAnsi="Franklin Gothic Book"/>
                <w:color w:val="000000"/>
              </w:rPr>
              <w:t>770L,</w:t>
            </w:r>
            <w:r w:rsidRPr="00640EF7">
              <w:rPr>
                <w:rFonts w:ascii="Franklin Gothic Book" w:eastAsia="Franklin Gothic Book" w:hAnsi="Franklin Gothic Book"/>
                <w:color w:val="000000"/>
              </w:rPr>
              <w:t xml:space="preserve"> </w:t>
            </w:r>
          </w:p>
          <w:p w14:paraId="24119ECD" w14:textId="5FA9D79E" w:rsidR="00964B4A" w:rsidRPr="00640EF7" w:rsidRDefault="00640EF7" w:rsidP="0044271B">
            <w:pPr>
              <w:pStyle w:val="ListParagraph"/>
              <w:numPr>
                <w:ilvl w:val="0"/>
                <w:numId w:val="48"/>
              </w:numPr>
              <w:spacing w:before="100" w:beforeAutospacing="1" w:after="100" w:afterAutospacing="1" w:line="360" w:lineRule="auto"/>
              <w:rPr>
                <w:rFonts w:ascii="Franklin Gothic Book" w:eastAsia="Franklin Gothic Book" w:hAnsi="Franklin Gothic Book"/>
                <w:color w:val="000000"/>
              </w:rPr>
            </w:pPr>
            <w:r>
              <w:rPr>
                <w:rFonts w:ascii="Franklin Gothic Book" w:eastAsia="Franklin Gothic Book" w:hAnsi="Franklin Gothic Book"/>
                <w:color w:val="000000"/>
              </w:rPr>
              <w:t xml:space="preserve">1 container for glass waste </w:t>
            </w:r>
            <w:r w:rsidR="0044271B" w:rsidRPr="0044271B">
              <w:rPr>
                <w:rFonts w:ascii="Cambria Math" w:eastAsia="Franklin Gothic Book" w:hAnsi="Cambria Math" w:cs="Cambria Math"/>
                <w:color w:val="000000"/>
              </w:rPr>
              <w:t>≃</w:t>
            </w:r>
            <w:r>
              <w:rPr>
                <w:rFonts w:ascii="Franklin Gothic Book" w:eastAsia="Franklin Gothic Book" w:hAnsi="Franklin Gothic Book"/>
                <w:color w:val="000000"/>
              </w:rPr>
              <w:t>300L</w:t>
            </w:r>
            <w:r w:rsidR="0044271B">
              <w:rPr>
                <w:rFonts w:ascii="Franklin Gothic Book" w:eastAsia="Franklin Gothic Book" w:hAnsi="Franklin Gothic Book"/>
                <w:color w:val="000000"/>
              </w:rPr>
              <w:t>.</w:t>
            </w:r>
          </w:p>
        </w:tc>
      </w:tr>
      <w:tr w:rsidR="00414189" w:rsidRPr="00C017E3" w14:paraId="4CE5F85C" w14:textId="77777777" w:rsidTr="005F51C4">
        <w:tc>
          <w:tcPr>
            <w:tcW w:w="2132" w:type="dxa"/>
          </w:tcPr>
          <w:p w14:paraId="2148A978" w14:textId="3C15B1D4" w:rsidR="00414189" w:rsidRPr="00C017E3" w:rsidRDefault="00414189" w:rsidP="004C017B">
            <w:pPr>
              <w:tabs>
                <w:tab w:val="left" w:pos="5711"/>
              </w:tabs>
              <w:rPr>
                <w:rFonts w:ascii="Franklin Gothic Book" w:hAnsi="Franklin Gothic Book" w:cs="Arial"/>
                <w:snapToGrid/>
                <w:szCs w:val="24"/>
                <w:lang w:eastAsia="zh-CN"/>
              </w:rPr>
            </w:pPr>
            <w:r w:rsidRPr="00C017E3">
              <w:rPr>
                <w:rFonts w:ascii="Franklin Gothic Book" w:hAnsi="Franklin Gothic Book" w:cs="Arial"/>
                <w:snapToGrid/>
                <w:szCs w:val="24"/>
                <w:lang w:eastAsia="zh-CN"/>
              </w:rPr>
              <w:lastRenderedPageBreak/>
              <w:t>Participation in the negotiated procedure</w:t>
            </w:r>
          </w:p>
        </w:tc>
        <w:tc>
          <w:tcPr>
            <w:tcW w:w="7502" w:type="dxa"/>
          </w:tcPr>
          <w:p w14:paraId="7B9A241A" w14:textId="77777777" w:rsidR="00414189" w:rsidRPr="00D26C1F" w:rsidRDefault="00414189" w:rsidP="00D26C1F">
            <w:pPr>
              <w:tabs>
                <w:tab w:val="left" w:pos="5711"/>
              </w:tabs>
              <w:spacing w:after="0"/>
              <w:rPr>
                <w:rFonts w:ascii="Franklin Gothic Book" w:hAnsi="Franklin Gothic Book" w:cs="Arial"/>
                <w:snapToGrid/>
                <w:szCs w:val="24"/>
                <w:lang w:eastAsia="zh-CN"/>
              </w:rPr>
            </w:pPr>
            <w:r w:rsidRPr="00D26C1F">
              <w:rPr>
                <w:rFonts w:ascii="Franklin Gothic Book" w:hAnsi="Franklin Gothic Book" w:cs="Arial"/>
                <w:snapToGrid/>
                <w:szCs w:val="24"/>
                <w:lang w:eastAsia="zh-CN"/>
              </w:rPr>
              <w:t xml:space="preserve">Participation in EDA’s public procurement procedures is open on equal terms to all natural and legal persons coming within the scope of the EU Treaties. When applying the rules of access to the market, it is the country where the tenderer is established which is to be considered. As regards a natural person, it is the State in which the person has his domicile.  </w:t>
            </w:r>
          </w:p>
          <w:p w14:paraId="6367EC89" w14:textId="77777777" w:rsidR="00414189" w:rsidRPr="00D26C1F" w:rsidRDefault="00414189" w:rsidP="00D26C1F">
            <w:pPr>
              <w:tabs>
                <w:tab w:val="left" w:pos="5711"/>
              </w:tabs>
              <w:spacing w:after="0"/>
              <w:rPr>
                <w:rFonts w:ascii="Franklin Gothic Book" w:hAnsi="Franklin Gothic Book" w:cs="Arial"/>
                <w:snapToGrid/>
                <w:szCs w:val="24"/>
                <w:lang w:eastAsia="zh-CN"/>
              </w:rPr>
            </w:pPr>
            <w:r w:rsidRPr="00D26C1F">
              <w:rPr>
                <w:rFonts w:ascii="Franklin Gothic Book" w:hAnsi="Franklin Gothic Book" w:cs="Arial"/>
                <w:snapToGrid/>
                <w:szCs w:val="24"/>
                <w:lang w:eastAsia="zh-CN"/>
              </w:rPr>
              <w:t xml:space="preserve">EDA procurement procedures are not covered by the WTO Multilateral Government Procurement Agreement (GPA). Tenderers established in third countries (non-EU countries) do not have the right to participate in procurement procedures unless international agreements in the field of public procurement grant them the right to do so. In case there is no such agreement, or the agreement does not apply to the kind of contracts put out to tender, tenderers of third countries are not entitled to participate.  </w:t>
            </w:r>
          </w:p>
          <w:p w14:paraId="24EA1D9C" w14:textId="77777777" w:rsidR="00D26C1F" w:rsidRPr="00D26C1F" w:rsidRDefault="00D26C1F" w:rsidP="00D26C1F">
            <w:pPr>
              <w:tabs>
                <w:tab w:val="left" w:pos="5711"/>
              </w:tabs>
              <w:spacing w:after="0"/>
              <w:rPr>
                <w:rFonts w:ascii="Franklin Gothic Book" w:hAnsi="Franklin Gothic Book" w:cs="Arial"/>
                <w:snapToGrid/>
                <w:szCs w:val="24"/>
                <w:lang w:eastAsia="zh-CN"/>
              </w:rPr>
            </w:pPr>
          </w:p>
          <w:p w14:paraId="447EBB58" w14:textId="77777777" w:rsidR="00414189" w:rsidRPr="00C017E3" w:rsidRDefault="00414189" w:rsidP="00D26C1F">
            <w:pPr>
              <w:tabs>
                <w:tab w:val="left" w:pos="5711"/>
              </w:tabs>
              <w:spacing w:after="0"/>
              <w:rPr>
                <w:rFonts w:ascii="Franklin Gothic Book" w:eastAsia="SimSun" w:hAnsi="Franklin Gothic Book" w:cs="Arial"/>
                <w:snapToGrid/>
                <w:szCs w:val="24"/>
                <w:lang w:eastAsia="zh-CN"/>
              </w:rPr>
            </w:pPr>
            <w:r w:rsidRPr="00D26C1F">
              <w:rPr>
                <w:rFonts w:ascii="Franklin Gothic Book" w:hAnsi="Franklin Gothic Book" w:cs="Arial"/>
                <w:snapToGrid/>
                <w:szCs w:val="24"/>
                <w:lang w:eastAsia="zh-CN"/>
              </w:rPr>
              <w:t>The relevant international agreements in the field of public procurement are the Stabilization and Association Agreements (SAA) and the European Economic Area Agreement (EEA). Currently, the following countries have signed and ratified the above Agreements and therefore economic operators established in Iceland, Liechtenstein, Norway, FYROM, Albania, Montenegro, Serbia, Kosovo, Bosnia and Herzegovina also have the right to participate in EDA’s public procurement procedures.</w:t>
            </w:r>
          </w:p>
        </w:tc>
      </w:tr>
      <w:tr w:rsidR="00771230" w:rsidRPr="00C017E3" w14:paraId="5CE1F0D1" w14:textId="77777777" w:rsidTr="005F51C4">
        <w:tc>
          <w:tcPr>
            <w:tcW w:w="2132" w:type="dxa"/>
          </w:tcPr>
          <w:p w14:paraId="2D75AFA6" w14:textId="77777777" w:rsidR="00771230" w:rsidRPr="00C017E3" w:rsidRDefault="00771230" w:rsidP="00D26C1F">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Selection criteria</w:t>
            </w:r>
            <w:r w:rsidR="00D26C1F">
              <w:rPr>
                <w:rFonts w:ascii="Franklin Gothic Book" w:hAnsi="Franklin Gothic Book" w:cs="Arial"/>
                <w:snapToGrid/>
                <w:szCs w:val="24"/>
                <w:lang w:eastAsia="zh-CN"/>
              </w:rPr>
              <w:t>:</w:t>
            </w:r>
            <w:r w:rsidR="007A1089">
              <w:rPr>
                <w:rFonts w:ascii="Franklin Gothic Book" w:hAnsi="Franklin Gothic Book" w:cs="Arial"/>
                <w:snapToGrid/>
                <w:szCs w:val="24"/>
                <w:lang w:eastAsia="zh-CN"/>
              </w:rPr>
              <w:t xml:space="preserve"> </w:t>
            </w:r>
            <w:r w:rsidR="00566ACF" w:rsidRPr="00C017E3">
              <w:rPr>
                <w:rFonts w:ascii="Franklin Gothic Book" w:hAnsi="Franklin Gothic Book" w:cs="Arial"/>
                <w:snapToGrid/>
                <w:szCs w:val="24"/>
                <w:lang w:eastAsia="zh-CN"/>
              </w:rPr>
              <w:t xml:space="preserve">necessary capacity to </w:t>
            </w:r>
            <w:r w:rsidR="00525411" w:rsidRPr="00C017E3">
              <w:rPr>
                <w:rFonts w:ascii="Franklin Gothic Book" w:hAnsi="Franklin Gothic Book" w:cs="Arial"/>
                <w:snapToGrid/>
                <w:szCs w:val="24"/>
                <w:lang w:eastAsia="zh-CN"/>
              </w:rPr>
              <w:t>implement the contract</w:t>
            </w:r>
          </w:p>
        </w:tc>
        <w:tc>
          <w:tcPr>
            <w:tcW w:w="7502" w:type="dxa"/>
          </w:tcPr>
          <w:p w14:paraId="16E03F0F" w14:textId="77777777" w:rsidR="00771230" w:rsidRPr="00C017E3" w:rsidRDefault="00771230" w:rsidP="00771230">
            <w:pPr>
              <w:tabs>
                <w:tab w:val="left" w:pos="5711"/>
              </w:tabs>
              <w:spacing w:after="0"/>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Potentially interested </w:t>
            </w:r>
            <w:r w:rsidR="00566ACF" w:rsidRPr="00C017E3">
              <w:rPr>
                <w:rFonts w:ascii="Franklin Gothic Book" w:hAnsi="Franklin Gothic Book" w:cs="Arial"/>
                <w:snapToGrid/>
                <w:szCs w:val="24"/>
                <w:lang w:eastAsia="zh-CN"/>
              </w:rPr>
              <w:t>economic operators</w:t>
            </w:r>
            <w:r w:rsidRPr="00C017E3">
              <w:rPr>
                <w:rFonts w:ascii="Franklin Gothic Book" w:hAnsi="Franklin Gothic Book" w:cs="Arial"/>
                <w:snapToGrid/>
                <w:szCs w:val="24"/>
                <w:lang w:eastAsia="zh-CN"/>
              </w:rPr>
              <w:t xml:space="preserve"> are hereby informed that the following selection criteria will be assessed in the scope of the </w:t>
            </w:r>
            <w:r w:rsidR="00E900D7" w:rsidRPr="00C017E3">
              <w:rPr>
                <w:rFonts w:ascii="Franklin Gothic Book" w:hAnsi="Franklin Gothic Book" w:cs="Arial"/>
                <w:snapToGrid/>
                <w:szCs w:val="24"/>
                <w:lang w:eastAsia="zh-CN"/>
              </w:rPr>
              <w:t>envisaged negotiated procedure</w:t>
            </w:r>
            <w:r w:rsidRPr="00C017E3">
              <w:rPr>
                <w:rFonts w:ascii="Franklin Gothic Book" w:hAnsi="Franklin Gothic Book" w:cs="Arial"/>
                <w:snapToGrid/>
                <w:szCs w:val="24"/>
                <w:lang w:eastAsia="zh-CN"/>
              </w:rPr>
              <w:t>:</w:t>
            </w:r>
          </w:p>
          <w:p w14:paraId="33DFEE6D" w14:textId="77777777" w:rsidR="004725E6" w:rsidRPr="00003FCB" w:rsidRDefault="004725E6" w:rsidP="004725E6">
            <w:pPr>
              <w:tabs>
                <w:tab w:val="left" w:pos="5711"/>
              </w:tabs>
              <w:spacing w:after="0"/>
              <w:rPr>
                <w:rFonts w:ascii="Franklin Gothic Book" w:hAnsi="Franklin Gothic Book" w:cs="Arial"/>
                <w:snapToGrid/>
                <w:szCs w:val="24"/>
                <w:lang w:eastAsia="zh-CN"/>
              </w:rPr>
            </w:pPr>
          </w:p>
          <w:p w14:paraId="20D1D127" w14:textId="77777777" w:rsidR="004725E6" w:rsidRPr="00003FCB" w:rsidRDefault="004725E6" w:rsidP="004725E6">
            <w:pPr>
              <w:tabs>
                <w:tab w:val="left" w:pos="5711"/>
              </w:tabs>
              <w:spacing w:after="0"/>
              <w:jc w:val="center"/>
              <w:rPr>
                <w:rFonts w:ascii="Franklin Gothic Book" w:hAnsi="Franklin Gothic Book" w:cs="Arial"/>
                <w:b/>
                <w:snapToGrid/>
                <w:szCs w:val="24"/>
                <w:lang w:eastAsia="zh-CN"/>
              </w:rPr>
            </w:pPr>
            <w:r w:rsidRPr="00003FCB">
              <w:rPr>
                <w:rFonts w:ascii="Franklin Gothic Book" w:hAnsi="Franklin Gothic Book" w:cs="Arial"/>
                <w:b/>
                <w:snapToGrid/>
                <w:szCs w:val="24"/>
                <w:lang w:eastAsia="zh-CN"/>
              </w:rPr>
              <w:t>Technical and professional criteria</w:t>
            </w:r>
          </w:p>
          <w:p w14:paraId="2C5178B8" w14:textId="77777777" w:rsidR="004725E6" w:rsidRPr="00003FCB" w:rsidRDefault="004725E6" w:rsidP="004725E6">
            <w:pPr>
              <w:tabs>
                <w:tab w:val="left" w:pos="5711"/>
              </w:tabs>
              <w:spacing w:after="0"/>
              <w:rPr>
                <w:rFonts w:ascii="Franklin Gothic Book" w:hAnsi="Franklin Gothic Book" w:cs="Arial"/>
                <w:b/>
                <w:snapToGrid/>
                <w:szCs w:val="24"/>
                <w:lang w:eastAsia="zh-CN"/>
              </w:rPr>
            </w:pPr>
          </w:p>
          <w:tbl>
            <w:tblPr>
              <w:tblStyle w:val="TableGrid"/>
              <w:tblW w:w="0" w:type="auto"/>
              <w:tblLook w:val="04A0" w:firstRow="1" w:lastRow="0" w:firstColumn="1" w:lastColumn="0" w:noHBand="0" w:noVBand="1"/>
            </w:tblPr>
            <w:tblGrid>
              <w:gridCol w:w="2428"/>
              <w:gridCol w:w="64"/>
              <w:gridCol w:w="4472"/>
              <w:gridCol w:w="142"/>
            </w:tblGrid>
            <w:tr w:rsidR="003C6933" w:rsidRPr="00003FCB" w14:paraId="7C2307D8" w14:textId="77777777" w:rsidTr="003C6933">
              <w:trPr>
                <w:trHeight w:val="441"/>
              </w:trPr>
              <w:tc>
                <w:tcPr>
                  <w:tcW w:w="2428" w:type="dxa"/>
                </w:tcPr>
                <w:p w14:paraId="4C91037C" w14:textId="77777777" w:rsidR="003C6933" w:rsidRPr="00003FCB" w:rsidRDefault="003C6933" w:rsidP="003C6933">
                  <w:pPr>
                    <w:tabs>
                      <w:tab w:val="left" w:pos="5711"/>
                    </w:tabs>
                    <w:jc w:val="center"/>
                    <w:rPr>
                      <w:rFonts w:ascii="Franklin Gothic Book" w:hAnsi="Franklin Gothic Book" w:cs="Arial"/>
                      <w:b/>
                      <w:snapToGrid/>
                      <w:szCs w:val="24"/>
                      <w:lang w:eastAsia="zh-CN"/>
                    </w:rPr>
                  </w:pPr>
                  <w:r w:rsidRPr="00003FCB">
                    <w:rPr>
                      <w:rFonts w:ascii="Franklin Gothic Book" w:hAnsi="Franklin Gothic Book" w:cs="Arial"/>
                      <w:b/>
                      <w:snapToGrid/>
                      <w:szCs w:val="24"/>
                      <w:lang w:eastAsia="zh-CN"/>
                    </w:rPr>
                    <w:t>Criterion</w:t>
                  </w:r>
                </w:p>
              </w:tc>
              <w:tc>
                <w:tcPr>
                  <w:tcW w:w="4678" w:type="dxa"/>
                  <w:gridSpan w:val="3"/>
                </w:tcPr>
                <w:p w14:paraId="0950CF07" w14:textId="77777777" w:rsidR="003C6933" w:rsidRPr="00003FCB" w:rsidRDefault="003C6933" w:rsidP="003C6933">
                  <w:pPr>
                    <w:tabs>
                      <w:tab w:val="left" w:pos="5711"/>
                    </w:tabs>
                    <w:jc w:val="center"/>
                    <w:rPr>
                      <w:rFonts w:ascii="Franklin Gothic Book" w:hAnsi="Franklin Gothic Book" w:cs="Arial"/>
                      <w:b/>
                      <w:snapToGrid/>
                      <w:szCs w:val="24"/>
                      <w:lang w:eastAsia="zh-CN"/>
                    </w:rPr>
                  </w:pPr>
                  <w:r w:rsidRPr="00003FCB">
                    <w:rPr>
                      <w:rFonts w:ascii="Franklin Gothic Book" w:hAnsi="Franklin Gothic Book" w:cs="Arial"/>
                      <w:b/>
                      <w:snapToGrid/>
                      <w:szCs w:val="24"/>
                      <w:lang w:eastAsia="zh-CN"/>
                    </w:rPr>
                    <w:t>Evidence/supporting documents</w:t>
                  </w:r>
                </w:p>
              </w:tc>
            </w:tr>
            <w:tr w:rsidR="003C6933" w:rsidRPr="000472F3" w14:paraId="63615E98" w14:textId="77777777" w:rsidTr="0043453C">
              <w:trPr>
                <w:gridAfter w:val="1"/>
                <w:wAfter w:w="142" w:type="dxa"/>
                <w:trHeight w:val="2305"/>
              </w:trPr>
              <w:tc>
                <w:tcPr>
                  <w:tcW w:w="2492" w:type="dxa"/>
                  <w:gridSpan w:val="2"/>
                </w:tcPr>
                <w:p w14:paraId="24527071" w14:textId="11537423" w:rsidR="003C6933" w:rsidRPr="0043453C" w:rsidRDefault="003C6933" w:rsidP="0043453C">
                  <w:pPr>
                    <w:tabs>
                      <w:tab w:val="left" w:pos="0"/>
                      <w:tab w:val="left" w:pos="426"/>
                      <w:tab w:val="left" w:pos="5711"/>
                      <w:tab w:val="left" w:pos="8400"/>
                    </w:tabs>
                    <w:spacing w:before="100" w:beforeAutospacing="1" w:after="120"/>
                    <w:jc w:val="left"/>
                    <w:rPr>
                      <w:rFonts w:ascii="Franklin Gothic Book" w:eastAsia="SimSun" w:hAnsi="Franklin Gothic Book" w:cs="Arial"/>
                      <w:snapToGrid/>
                      <w:sz w:val="22"/>
                      <w:szCs w:val="22"/>
                      <w:lang w:eastAsia="zh-CN"/>
                    </w:rPr>
                  </w:pPr>
                  <w:r w:rsidRPr="0043453C">
                    <w:rPr>
                      <w:rFonts w:ascii="Franklin Gothic Book" w:eastAsia="SimSun" w:hAnsi="Franklin Gothic Book" w:cs="Arial"/>
                      <w:b/>
                      <w:snapToGrid/>
                      <w:sz w:val="22"/>
                      <w:szCs w:val="22"/>
                      <w:lang w:eastAsia="zh-CN"/>
                    </w:rPr>
                    <w:t>1</w:t>
                  </w:r>
                  <w:r w:rsidRPr="0043453C">
                    <w:rPr>
                      <w:rFonts w:ascii="Franklin Gothic Book" w:eastAsia="SimSun" w:hAnsi="Franklin Gothic Book" w:cs="Arial"/>
                      <w:snapToGrid/>
                      <w:sz w:val="22"/>
                      <w:szCs w:val="22"/>
                      <w:lang w:eastAsia="zh-CN"/>
                    </w:rPr>
                    <w:t xml:space="preserve">. </w:t>
                  </w:r>
                  <w:r w:rsidR="0043453C" w:rsidRPr="0043453C">
                    <w:rPr>
                      <w:rFonts w:ascii="Franklin Gothic Book" w:eastAsia="SimSun" w:hAnsi="Franklin Gothic Book" w:cs="Arial"/>
                      <w:snapToGrid/>
                      <w:sz w:val="22"/>
                      <w:szCs w:val="22"/>
                      <w:lang w:eastAsia="zh-CN"/>
                    </w:rPr>
                    <w:t xml:space="preserve">The tenderer </w:t>
                  </w:r>
                  <w:r w:rsidR="0043453C">
                    <w:rPr>
                      <w:rFonts w:ascii="Franklin Gothic Book" w:eastAsia="SimSun" w:hAnsi="Franklin Gothic Book" w:cs="Arial"/>
                      <w:snapToGrid/>
                      <w:sz w:val="22"/>
                      <w:szCs w:val="22"/>
                      <w:lang w:eastAsia="zh-CN"/>
                    </w:rPr>
                    <w:t>must</w:t>
                  </w:r>
                  <w:r w:rsidR="0043453C" w:rsidRPr="0043453C">
                    <w:rPr>
                      <w:rFonts w:ascii="Franklin Gothic Book" w:eastAsia="SimSun" w:hAnsi="Franklin Gothic Book" w:cs="Arial"/>
                      <w:snapToGrid/>
                      <w:sz w:val="22"/>
                      <w:szCs w:val="22"/>
                      <w:lang w:eastAsia="zh-CN"/>
                    </w:rPr>
                    <w:t xml:space="preserve"> be authorised by «</w:t>
                  </w:r>
                  <w:proofErr w:type="spellStart"/>
                  <w:r w:rsidRPr="0043453C">
                    <w:rPr>
                      <w:rFonts w:ascii="Franklin Gothic Book" w:eastAsia="SimSun" w:hAnsi="Franklin Gothic Book" w:cs="Arial"/>
                      <w:snapToGrid/>
                      <w:sz w:val="22"/>
                      <w:szCs w:val="22"/>
                      <w:lang w:eastAsia="zh-CN"/>
                    </w:rPr>
                    <w:t>Bruxelles-Propreté</w:t>
                  </w:r>
                  <w:proofErr w:type="spellEnd"/>
                  <w:r w:rsidR="0043453C" w:rsidRPr="0043453C">
                    <w:rPr>
                      <w:rFonts w:ascii="Franklin Gothic Book" w:eastAsia="SimSun" w:hAnsi="Franklin Gothic Book" w:cs="Arial"/>
                      <w:snapToGrid/>
                      <w:sz w:val="22"/>
                      <w:szCs w:val="22"/>
                      <w:lang w:eastAsia="zh-CN"/>
                    </w:rPr>
                    <w:t xml:space="preserve">» for the collection of </w:t>
                  </w:r>
                  <w:r w:rsidR="0043453C">
                    <w:rPr>
                      <w:rFonts w:ascii="Franklin Gothic Book" w:eastAsia="Franklin Gothic Book" w:hAnsi="Franklin Gothic Book"/>
                      <w:color w:val="000000"/>
                    </w:rPr>
                    <w:t xml:space="preserve">PMD, </w:t>
                  </w:r>
                  <w:r w:rsidR="0043453C">
                    <w:rPr>
                      <w:rFonts w:ascii="Franklin Gothic Book" w:eastAsia="SimSun" w:hAnsi="Franklin Gothic Book" w:cs="Arial"/>
                      <w:snapToGrid/>
                      <w:sz w:val="22"/>
                      <w:szCs w:val="22"/>
                      <w:lang w:eastAsia="zh-CN"/>
                    </w:rPr>
                    <w:t xml:space="preserve"> </w:t>
                  </w:r>
                  <w:r w:rsidR="0043453C">
                    <w:rPr>
                      <w:rFonts w:ascii="Franklin Gothic Book" w:eastAsia="Franklin Gothic Book" w:hAnsi="Franklin Gothic Book"/>
                      <w:color w:val="000000"/>
                    </w:rPr>
                    <w:t>paper and cardboard, residual (non-recyclable), glass waste via containers.</w:t>
                  </w:r>
                </w:p>
              </w:tc>
              <w:tc>
                <w:tcPr>
                  <w:tcW w:w="4472" w:type="dxa"/>
                </w:tcPr>
                <w:p w14:paraId="4E210248" w14:textId="2C2F80AD" w:rsidR="003C6933" w:rsidRPr="000472F3" w:rsidRDefault="00E77CD1" w:rsidP="00E77CD1">
                  <w:pPr>
                    <w:shd w:val="clear" w:color="auto" w:fill="FFFFFF"/>
                    <w:tabs>
                      <w:tab w:val="left" w:pos="5711"/>
                    </w:tabs>
                    <w:spacing w:before="100" w:beforeAutospacing="1" w:after="120"/>
                    <w:rPr>
                      <w:rFonts w:ascii="Franklin Gothic Book" w:eastAsia="SimSun" w:hAnsi="Franklin Gothic Book" w:cs="Arial"/>
                      <w:snapToGrid/>
                      <w:sz w:val="22"/>
                      <w:szCs w:val="22"/>
                      <w:lang w:eastAsia="zh-CN"/>
                    </w:rPr>
                  </w:pPr>
                  <w:r>
                    <w:rPr>
                      <w:rFonts w:ascii="Franklin Gothic Book" w:eastAsia="SimSun" w:hAnsi="Franklin Gothic Book" w:cs="Arial"/>
                      <w:snapToGrid/>
                      <w:sz w:val="22"/>
                      <w:szCs w:val="22"/>
                      <w:lang w:eastAsia="zh-CN"/>
                    </w:rPr>
                    <w:t>A</w:t>
                  </w:r>
                  <w:r w:rsidRPr="00E77CD1">
                    <w:rPr>
                      <w:rFonts w:ascii="Franklin Gothic Book" w:eastAsia="SimSun" w:hAnsi="Franklin Gothic Book" w:cs="Arial"/>
                      <w:snapToGrid/>
                      <w:sz w:val="22"/>
                      <w:szCs w:val="22"/>
                      <w:lang w:eastAsia="zh-CN"/>
                    </w:rPr>
                    <w:t xml:space="preserve">ny document that can </w:t>
                  </w:r>
                  <w:r>
                    <w:rPr>
                      <w:rFonts w:ascii="Franklin Gothic Book" w:eastAsia="SimSun" w:hAnsi="Franklin Gothic Book" w:cs="Arial"/>
                      <w:snapToGrid/>
                      <w:sz w:val="22"/>
                      <w:szCs w:val="22"/>
                      <w:lang w:eastAsia="zh-CN"/>
                    </w:rPr>
                    <w:t xml:space="preserve">demonstrate compliance with criterion no 1. </w:t>
                  </w:r>
                </w:p>
              </w:tc>
            </w:tr>
          </w:tbl>
          <w:p w14:paraId="738C05FD" w14:textId="77777777" w:rsidR="002505B9" w:rsidRPr="000472F3" w:rsidRDefault="002505B9" w:rsidP="00AA669E">
            <w:pPr>
              <w:tabs>
                <w:tab w:val="left" w:pos="5711"/>
              </w:tabs>
              <w:spacing w:after="0"/>
              <w:rPr>
                <w:rFonts w:ascii="Franklin Gothic Book" w:hAnsi="Franklin Gothic Book" w:cs="Arial"/>
                <w:b/>
                <w:snapToGrid/>
                <w:szCs w:val="24"/>
                <w:lang w:eastAsia="zh-CN"/>
              </w:rPr>
            </w:pPr>
          </w:p>
          <w:p w14:paraId="5DCEAD79" w14:textId="77777777" w:rsidR="00771230" w:rsidRPr="008016F1" w:rsidRDefault="00664AA0" w:rsidP="00AA669E">
            <w:pPr>
              <w:tabs>
                <w:tab w:val="left" w:pos="5711"/>
              </w:tabs>
              <w:spacing w:after="0"/>
              <w:rPr>
                <w:rFonts w:ascii="Franklin Gothic Book" w:hAnsi="Franklin Gothic Book" w:cs="Arial"/>
                <w:b/>
                <w:snapToGrid/>
                <w:szCs w:val="24"/>
                <w:lang w:eastAsia="zh-CN"/>
              </w:rPr>
            </w:pPr>
            <w:r w:rsidRPr="000472F3">
              <w:rPr>
                <w:rFonts w:ascii="Franklin Gothic Book" w:hAnsi="Franklin Gothic Book" w:cs="Arial"/>
                <w:b/>
                <w:snapToGrid/>
                <w:szCs w:val="24"/>
                <w:lang w:eastAsia="zh-CN"/>
              </w:rPr>
              <w:t xml:space="preserve">NB </w:t>
            </w:r>
            <w:r w:rsidR="00771230" w:rsidRPr="000472F3">
              <w:rPr>
                <w:rFonts w:ascii="Franklin Gothic Book" w:hAnsi="Franklin Gothic Book" w:cs="Arial"/>
                <w:snapToGrid/>
                <w:szCs w:val="24"/>
                <w:lang w:eastAsia="zh-CN"/>
              </w:rPr>
              <w:t xml:space="preserve">Whilst no documents need to be submitted at this stage to prove that the above criteria are met, potentially interested economic operators are </w:t>
            </w:r>
            <w:r w:rsidR="007A217F" w:rsidRPr="000472F3">
              <w:rPr>
                <w:rFonts w:ascii="Franklin Gothic Book" w:hAnsi="Franklin Gothic Book" w:cs="Arial"/>
                <w:snapToGrid/>
                <w:szCs w:val="24"/>
                <w:lang w:eastAsia="zh-CN"/>
              </w:rPr>
              <w:t>strongly advised</w:t>
            </w:r>
            <w:r w:rsidR="00771230" w:rsidRPr="000472F3">
              <w:rPr>
                <w:rFonts w:ascii="Franklin Gothic Book" w:hAnsi="Franklin Gothic Book" w:cs="Arial"/>
                <w:snapToGrid/>
                <w:szCs w:val="24"/>
                <w:lang w:eastAsia="zh-CN"/>
              </w:rPr>
              <w:t xml:space="preserve"> to </w:t>
            </w:r>
            <w:r w:rsidR="007A217F" w:rsidRPr="000472F3">
              <w:rPr>
                <w:rFonts w:ascii="Franklin Gothic Book" w:hAnsi="Franklin Gothic Book" w:cs="Arial"/>
                <w:snapToGrid/>
                <w:szCs w:val="24"/>
                <w:lang w:eastAsia="zh-CN"/>
              </w:rPr>
              <w:t>verify that they fully comply</w:t>
            </w:r>
            <w:r w:rsidR="007A217F" w:rsidRPr="008016F1">
              <w:rPr>
                <w:rFonts w:ascii="Franklin Gothic Book" w:hAnsi="Franklin Gothic Book" w:cs="Arial"/>
                <w:snapToGrid/>
                <w:szCs w:val="24"/>
                <w:lang w:eastAsia="zh-CN"/>
              </w:rPr>
              <w:t xml:space="preserve"> </w:t>
            </w:r>
            <w:r w:rsidR="00AA669E" w:rsidRPr="008016F1">
              <w:rPr>
                <w:rFonts w:ascii="Franklin Gothic Book" w:hAnsi="Franklin Gothic Book" w:cs="Arial"/>
                <w:snapToGrid/>
                <w:szCs w:val="24"/>
                <w:lang w:eastAsia="zh-CN"/>
              </w:rPr>
              <w:t xml:space="preserve">with the </w:t>
            </w:r>
            <w:r w:rsidR="00771230" w:rsidRPr="008016F1">
              <w:rPr>
                <w:rFonts w:ascii="Franklin Gothic Book" w:hAnsi="Franklin Gothic Book" w:cs="Arial"/>
                <w:snapToGrid/>
                <w:szCs w:val="24"/>
                <w:lang w:eastAsia="zh-CN"/>
              </w:rPr>
              <w:t>announced criteria.</w:t>
            </w:r>
            <w:r w:rsidR="00771230" w:rsidRPr="008016F1">
              <w:rPr>
                <w:rFonts w:ascii="Franklin Gothic Book" w:hAnsi="Franklin Gothic Book" w:cs="Arial"/>
                <w:b/>
                <w:snapToGrid/>
                <w:szCs w:val="24"/>
                <w:lang w:eastAsia="zh-CN"/>
              </w:rPr>
              <w:tab/>
            </w:r>
          </w:p>
        </w:tc>
      </w:tr>
      <w:tr w:rsidR="00771230" w:rsidRPr="00C017E3" w14:paraId="5A76EF6B" w14:textId="77777777" w:rsidTr="005F51C4">
        <w:tc>
          <w:tcPr>
            <w:tcW w:w="2132" w:type="dxa"/>
          </w:tcPr>
          <w:p w14:paraId="62E07769" w14:textId="77777777" w:rsidR="00771230" w:rsidRPr="00C017E3" w:rsidRDefault="004C017B" w:rsidP="00414189">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Indicative </w:t>
            </w:r>
            <w:r w:rsidR="00414189" w:rsidRPr="00C017E3">
              <w:rPr>
                <w:rFonts w:ascii="Franklin Gothic Book" w:hAnsi="Franklin Gothic Book" w:cs="Arial"/>
                <w:snapToGrid/>
                <w:szCs w:val="24"/>
                <w:lang w:eastAsia="zh-CN"/>
              </w:rPr>
              <w:t xml:space="preserve">date </w:t>
            </w:r>
            <w:r w:rsidRPr="00C017E3">
              <w:rPr>
                <w:rFonts w:ascii="Franklin Gothic Book" w:hAnsi="Franklin Gothic Book" w:cs="Arial"/>
                <w:snapToGrid/>
                <w:szCs w:val="24"/>
                <w:lang w:eastAsia="zh-CN"/>
              </w:rPr>
              <w:t>for launching the negotiated procedure</w:t>
            </w:r>
          </w:p>
        </w:tc>
        <w:tc>
          <w:tcPr>
            <w:tcW w:w="7502" w:type="dxa"/>
          </w:tcPr>
          <w:p w14:paraId="5851F027" w14:textId="3CB876EF" w:rsidR="00771230" w:rsidRPr="00C017E3" w:rsidRDefault="00566ACF" w:rsidP="00E77CD1">
            <w:pPr>
              <w:tabs>
                <w:tab w:val="left" w:pos="5711"/>
              </w:tabs>
              <w:spacing w:after="0"/>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Invitation to submit tenders will be electronically sent to economic operators indicatively </w:t>
            </w:r>
            <w:r w:rsidR="000E7083">
              <w:rPr>
                <w:rFonts w:ascii="Franklin Gothic Book" w:hAnsi="Franklin Gothic Book" w:cs="Arial"/>
                <w:snapToGrid/>
                <w:szCs w:val="24"/>
                <w:lang w:eastAsia="zh-CN"/>
              </w:rPr>
              <w:t xml:space="preserve">on </w:t>
            </w:r>
            <w:r w:rsidR="00E77CD1">
              <w:rPr>
                <w:rFonts w:ascii="Franklin Gothic Book" w:hAnsi="Franklin Gothic Book" w:cs="Arial"/>
                <w:b/>
                <w:snapToGrid/>
                <w:szCs w:val="24"/>
                <w:lang w:eastAsia="zh-CN"/>
              </w:rPr>
              <w:t>20/</w:t>
            </w:r>
            <w:r w:rsidR="004C45CA" w:rsidRPr="00BE7AD2">
              <w:rPr>
                <w:rFonts w:ascii="Franklin Gothic Book" w:hAnsi="Franklin Gothic Book" w:cs="Arial"/>
                <w:b/>
                <w:snapToGrid/>
                <w:szCs w:val="24"/>
                <w:lang w:eastAsia="zh-CN"/>
              </w:rPr>
              <w:t>0</w:t>
            </w:r>
            <w:r w:rsidR="00BE7AD2" w:rsidRPr="00BE7AD2">
              <w:rPr>
                <w:rFonts w:ascii="Franklin Gothic Book" w:hAnsi="Franklin Gothic Book" w:cs="Arial"/>
                <w:b/>
                <w:snapToGrid/>
                <w:szCs w:val="24"/>
                <w:lang w:eastAsia="zh-CN"/>
              </w:rPr>
              <w:t>4</w:t>
            </w:r>
            <w:r w:rsidR="004C45CA" w:rsidRPr="00BE7AD2">
              <w:rPr>
                <w:rFonts w:ascii="Franklin Gothic Book" w:hAnsi="Franklin Gothic Book" w:cs="Arial"/>
                <w:b/>
                <w:snapToGrid/>
                <w:szCs w:val="24"/>
                <w:lang w:eastAsia="zh-CN"/>
              </w:rPr>
              <w:t>/2018</w:t>
            </w:r>
            <w:r w:rsidR="000E7083">
              <w:rPr>
                <w:rFonts w:ascii="Franklin Gothic Book" w:hAnsi="Franklin Gothic Book" w:cs="Arial"/>
                <w:b/>
                <w:snapToGrid/>
                <w:szCs w:val="24"/>
                <w:lang w:eastAsia="zh-CN"/>
              </w:rPr>
              <w:t>.</w:t>
            </w:r>
          </w:p>
        </w:tc>
      </w:tr>
      <w:tr w:rsidR="00771230" w:rsidRPr="00C017E3" w14:paraId="291349F0" w14:textId="77777777" w:rsidTr="005F51C4">
        <w:tc>
          <w:tcPr>
            <w:tcW w:w="2132" w:type="dxa"/>
          </w:tcPr>
          <w:p w14:paraId="1FCBC140" w14:textId="77777777" w:rsidR="00771230" w:rsidRPr="00C017E3" w:rsidRDefault="004C017B" w:rsidP="004C017B">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Indicative time schedule for </w:t>
            </w:r>
            <w:r w:rsidRPr="00C017E3">
              <w:rPr>
                <w:rFonts w:ascii="Franklin Gothic Book" w:hAnsi="Franklin Gothic Book" w:cs="Arial"/>
                <w:snapToGrid/>
                <w:szCs w:val="24"/>
                <w:lang w:eastAsia="zh-CN"/>
              </w:rPr>
              <w:lastRenderedPageBreak/>
              <w:t>signing the contract</w:t>
            </w:r>
          </w:p>
        </w:tc>
        <w:tc>
          <w:tcPr>
            <w:tcW w:w="7502" w:type="dxa"/>
          </w:tcPr>
          <w:p w14:paraId="66C184DF" w14:textId="69874ABE" w:rsidR="00771230" w:rsidRPr="00C017E3" w:rsidRDefault="00566ACF" w:rsidP="004468F5">
            <w:pPr>
              <w:tabs>
                <w:tab w:val="left" w:pos="5711"/>
              </w:tabs>
              <w:spacing w:after="0"/>
              <w:rPr>
                <w:rFonts w:ascii="Franklin Gothic Book" w:hAnsi="Franklin Gothic Book" w:cs="Arial"/>
                <w:snapToGrid/>
                <w:szCs w:val="24"/>
                <w:lang w:eastAsia="zh-CN"/>
              </w:rPr>
            </w:pPr>
            <w:bookmarkStart w:id="0" w:name="_GoBack"/>
            <w:bookmarkEnd w:id="0"/>
            <w:r w:rsidRPr="00C017E3">
              <w:rPr>
                <w:rFonts w:ascii="Franklin Gothic Book" w:hAnsi="Franklin Gothic Book" w:cs="Arial"/>
                <w:snapToGrid/>
                <w:szCs w:val="24"/>
                <w:lang w:eastAsia="zh-CN"/>
              </w:rPr>
              <w:lastRenderedPageBreak/>
              <w:t xml:space="preserve">The envisaged contract will be </w:t>
            </w:r>
            <w:r w:rsidR="004468F5">
              <w:rPr>
                <w:rFonts w:ascii="Franklin Gothic Book" w:hAnsi="Franklin Gothic Book" w:cs="Arial"/>
                <w:snapToGrid/>
                <w:szCs w:val="24"/>
                <w:lang w:eastAsia="zh-CN"/>
              </w:rPr>
              <w:t>concluded</w:t>
            </w:r>
            <w:r w:rsidRPr="00C017E3">
              <w:rPr>
                <w:rFonts w:ascii="Franklin Gothic Book" w:hAnsi="Franklin Gothic Book" w:cs="Arial"/>
                <w:snapToGrid/>
                <w:szCs w:val="24"/>
                <w:lang w:eastAsia="zh-CN"/>
              </w:rPr>
              <w:t xml:space="preserve"> indicatively by </w:t>
            </w:r>
            <w:r w:rsidR="009C5118">
              <w:rPr>
                <w:rFonts w:ascii="Franklin Gothic Book" w:hAnsi="Franklin Gothic Book" w:cs="Arial"/>
                <w:b/>
                <w:snapToGrid/>
                <w:szCs w:val="24"/>
                <w:lang w:eastAsia="zh-CN"/>
              </w:rPr>
              <w:t xml:space="preserve">end </w:t>
            </w:r>
            <w:r w:rsidR="00BE7AD2">
              <w:rPr>
                <w:rFonts w:ascii="Franklin Gothic Book" w:hAnsi="Franklin Gothic Book" w:cs="Arial"/>
                <w:b/>
                <w:snapToGrid/>
                <w:szCs w:val="24"/>
                <w:lang w:eastAsia="zh-CN"/>
              </w:rPr>
              <w:t>May</w:t>
            </w:r>
            <w:r w:rsidR="009C5118">
              <w:rPr>
                <w:rFonts w:ascii="Franklin Gothic Book" w:hAnsi="Franklin Gothic Book" w:cs="Arial"/>
                <w:b/>
                <w:snapToGrid/>
                <w:szCs w:val="24"/>
                <w:lang w:eastAsia="zh-CN"/>
              </w:rPr>
              <w:t xml:space="preserve"> </w:t>
            </w:r>
            <w:r w:rsidR="004C45CA" w:rsidRPr="00003FCB">
              <w:rPr>
                <w:rFonts w:ascii="Franklin Gothic Book" w:hAnsi="Franklin Gothic Book" w:cs="Arial"/>
                <w:b/>
                <w:snapToGrid/>
                <w:szCs w:val="24"/>
                <w:lang w:eastAsia="zh-CN"/>
              </w:rPr>
              <w:t>201</w:t>
            </w:r>
            <w:r w:rsidR="004C45CA">
              <w:rPr>
                <w:rFonts w:ascii="Franklin Gothic Book" w:hAnsi="Franklin Gothic Book" w:cs="Arial"/>
                <w:b/>
                <w:snapToGrid/>
                <w:szCs w:val="24"/>
                <w:lang w:eastAsia="zh-CN"/>
              </w:rPr>
              <w:t>8</w:t>
            </w:r>
            <w:r w:rsidR="00BE7AD2">
              <w:rPr>
                <w:rFonts w:ascii="Franklin Gothic Book" w:hAnsi="Franklin Gothic Book" w:cs="Arial"/>
                <w:b/>
                <w:snapToGrid/>
                <w:szCs w:val="24"/>
                <w:lang w:eastAsia="zh-CN"/>
              </w:rPr>
              <w:t>.</w:t>
            </w:r>
          </w:p>
        </w:tc>
      </w:tr>
    </w:tbl>
    <w:p w14:paraId="64083761" w14:textId="77777777" w:rsidR="00771230" w:rsidRPr="00C017E3" w:rsidRDefault="00771230" w:rsidP="00771230">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ab/>
      </w:r>
    </w:p>
    <w:p w14:paraId="2A41711C" w14:textId="4BB775F2" w:rsidR="00771230" w:rsidRPr="00C017E3" w:rsidRDefault="007A1089" w:rsidP="002505B9">
      <w:pPr>
        <w:tabs>
          <w:tab w:val="left" w:pos="5711"/>
        </w:tabs>
        <w:spacing w:line="360" w:lineRule="auto"/>
        <w:jc w:val="both"/>
        <w:rPr>
          <w:rFonts w:ascii="Franklin Gothic Book" w:hAnsi="Franklin Gothic Book" w:cs="Arial"/>
          <w:snapToGrid/>
          <w:szCs w:val="24"/>
          <w:lang w:eastAsia="zh-CN"/>
        </w:rPr>
      </w:pPr>
      <w:r>
        <w:rPr>
          <w:rFonts w:ascii="Franklin Gothic Book" w:hAnsi="Franklin Gothic Book" w:cs="Arial"/>
          <w:snapToGrid/>
          <w:szCs w:val="24"/>
          <w:lang w:eastAsia="zh-CN"/>
        </w:rPr>
        <w:t xml:space="preserve">If you are </w:t>
      </w:r>
      <w:r w:rsidR="00771230" w:rsidRPr="00C017E3">
        <w:rPr>
          <w:rFonts w:ascii="Franklin Gothic Book" w:hAnsi="Franklin Gothic Book" w:cs="Arial"/>
          <w:snapToGrid/>
          <w:szCs w:val="24"/>
          <w:lang w:eastAsia="zh-CN"/>
        </w:rPr>
        <w:t xml:space="preserve">interested in </w:t>
      </w:r>
      <w:r w:rsidR="00414189" w:rsidRPr="00C017E3">
        <w:rPr>
          <w:rFonts w:ascii="Franklin Gothic Book" w:hAnsi="Franklin Gothic Book" w:cs="Arial"/>
          <w:snapToGrid/>
          <w:szCs w:val="24"/>
          <w:lang w:eastAsia="zh-CN"/>
        </w:rPr>
        <w:t xml:space="preserve">being invited </w:t>
      </w:r>
      <w:r>
        <w:rPr>
          <w:rFonts w:ascii="Franklin Gothic Book" w:hAnsi="Franklin Gothic Book" w:cs="Arial"/>
          <w:snapToGrid/>
          <w:szCs w:val="24"/>
          <w:lang w:eastAsia="zh-CN"/>
        </w:rPr>
        <w:t>in</w:t>
      </w:r>
      <w:r w:rsidR="00414189" w:rsidRPr="00C017E3">
        <w:rPr>
          <w:rFonts w:ascii="Franklin Gothic Book" w:hAnsi="Franklin Gothic Book" w:cs="Arial"/>
          <w:snapToGrid/>
          <w:szCs w:val="24"/>
          <w:lang w:eastAsia="zh-CN"/>
        </w:rPr>
        <w:t xml:space="preserve"> the above mentioned call for tenders</w:t>
      </w:r>
      <w:r>
        <w:rPr>
          <w:rFonts w:ascii="Franklin Gothic Book" w:hAnsi="Franklin Gothic Book" w:cs="Arial"/>
          <w:snapToGrid/>
          <w:szCs w:val="24"/>
          <w:lang w:eastAsia="zh-CN"/>
        </w:rPr>
        <w:t>,</w:t>
      </w:r>
      <w:r w:rsidR="00A455EB" w:rsidRPr="00C017E3">
        <w:rPr>
          <w:rFonts w:ascii="Franklin Gothic Book" w:hAnsi="Franklin Gothic Book" w:cs="Arial"/>
          <w:snapToGrid/>
          <w:szCs w:val="24"/>
          <w:lang w:eastAsia="zh-CN"/>
        </w:rPr>
        <w:t xml:space="preserve"> </w:t>
      </w:r>
      <w:r>
        <w:rPr>
          <w:rFonts w:ascii="Franklin Gothic Book" w:hAnsi="Franklin Gothic Book" w:cs="Arial"/>
          <w:snapToGrid/>
          <w:szCs w:val="24"/>
          <w:lang w:eastAsia="zh-CN"/>
        </w:rPr>
        <w:t>please</w:t>
      </w:r>
      <w:r w:rsidR="00A455EB" w:rsidRPr="00C017E3">
        <w:rPr>
          <w:rFonts w:ascii="Franklin Gothic Book" w:hAnsi="Franklin Gothic Book" w:cs="Arial"/>
          <w:snapToGrid/>
          <w:szCs w:val="24"/>
          <w:lang w:eastAsia="zh-CN"/>
        </w:rPr>
        <w:t xml:space="preserve"> r</w:t>
      </w:r>
      <w:r w:rsidR="004C017B" w:rsidRPr="00C017E3">
        <w:rPr>
          <w:rFonts w:ascii="Franklin Gothic Book" w:hAnsi="Franklin Gothic Book" w:cs="Arial"/>
          <w:snapToGrid/>
          <w:szCs w:val="24"/>
          <w:lang w:eastAsia="zh-CN"/>
        </w:rPr>
        <w:t>eply to this ex</w:t>
      </w:r>
      <w:r w:rsidR="006E6C87">
        <w:rPr>
          <w:rFonts w:ascii="Franklin Gothic Book" w:hAnsi="Franklin Gothic Book" w:cs="Arial"/>
          <w:snapToGrid/>
          <w:szCs w:val="24"/>
          <w:lang w:eastAsia="zh-CN"/>
        </w:rPr>
        <w:t>-</w:t>
      </w:r>
      <w:r w:rsidR="004C017B" w:rsidRPr="00C017E3">
        <w:rPr>
          <w:rFonts w:ascii="Franklin Gothic Book" w:hAnsi="Franklin Gothic Book" w:cs="Arial"/>
          <w:snapToGrid/>
          <w:szCs w:val="24"/>
          <w:lang w:eastAsia="zh-CN"/>
        </w:rPr>
        <w:t>ante publicity notice by sending via e</w:t>
      </w:r>
      <w:r w:rsidR="00771230" w:rsidRPr="00C017E3">
        <w:rPr>
          <w:rFonts w:ascii="Franklin Gothic Book" w:hAnsi="Franklin Gothic Book" w:cs="Arial"/>
          <w:snapToGrid/>
          <w:szCs w:val="24"/>
          <w:lang w:eastAsia="zh-CN"/>
        </w:rPr>
        <w:t>mail</w:t>
      </w:r>
      <w:r w:rsidR="004C017B" w:rsidRPr="00C017E3">
        <w:rPr>
          <w:rFonts w:ascii="Franklin Gothic Book" w:hAnsi="Franklin Gothic Book" w:cs="Arial"/>
          <w:snapToGrid/>
          <w:szCs w:val="24"/>
          <w:lang w:eastAsia="zh-CN"/>
        </w:rPr>
        <w:t xml:space="preserve"> </w:t>
      </w:r>
      <w:r w:rsidR="00771230" w:rsidRPr="00C017E3">
        <w:rPr>
          <w:rFonts w:ascii="Franklin Gothic Book" w:hAnsi="Franklin Gothic Book" w:cs="Arial"/>
          <w:snapToGrid/>
          <w:szCs w:val="24"/>
          <w:lang w:eastAsia="zh-CN"/>
        </w:rPr>
        <w:t xml:space="preserve">the filled-in </w:t>
      </w:r>
      <w:r w:rsidR="00FD7747" w:rsidRPr="00C017E3">
        <w:rPr>
          <w:rFonts w:ascii="Franklin Gothic Book" w:hAnsi="Franklin Gothic Book" w:cs="Arial"/>
          <w:b/>
          <w:snapToGrid/>
          <w:szCs w:val="24"/>
          <w:lang w:eastAsia="zh-CN"/>
        </w:rPr>
        <w:t>R</w:t>
      </w:r>
      <w:r w:rsidR="00771230" w:rsidRPr="00C017E3">
        <w:rPr>
          <w:rFonts w:ascii="Franklin Gothic Book" w:hAnsi="Franklin Gothic Book" w:cs="Arial"/>
          <w:b/>
          <w:snapToGrid/>
          <w:szCs w:val="24"/>
          <w:lang w:eastAsia="zh-CN"/>
        </w:rPr>
        <w:t xml:space="preserve">eply </w:t>
      </w:r>
      <w:r w:rsidR="00FD7747" w:rsidRPr="00C017E3">
        <w:rPr>
          <w:rFonts w:ascii="Franklin Gothic Book" w:hAnsi="Franklin Gothic Book" w:cs="Arial"/>
          <w:b/>
          <w:snapToGrid/>
          <w:szCs w:val="24"/>
          <w:lang w:eastAsia="zh-CN"/>
        </w:rPr>
        <w:t>F</w:t>
      </w:r>
      <w:r w:rsidR="00771230" w:rsidRPr="00C017E3">
        <w:rPr>
          <w:rFonts w:ascii="Franklin Gothic Book" w:hAnsi="Franklin Gothic Book" w:cs="Arial"/>
          <w:b/>
          <w:snapToGrid/>
          <w:szCs w:val="24"/>
          <w:lang w:eastAsia="zh-CN"/>
        </w:rPr>
        <w:t>orm</w:t>
      </w:r>
      <w:r w:rsidR="00A455EB" w:rsidRPr="00C017E3">
        <w:rPr>
          <w:rFonts w:ascii="Franklin Gothic Book" w:hAnsi="Franklin Gothic Book" w:cs="Arial"/>
          <w:snapToGrid/>
          <w:szCs w:val="24"/>
          <w:lang w:eastAsia="zh-CN"/>
        </w:rPr>
        <w:t>.</w:t>
      </w:r>
      <w:r w:rsidR="00771230" w:rsidRPr="00C017E3">
        <w:rPr>
          <w:rFonts w:ascii="Franklin Gothic Book" w:hAnsi="Franklin Gothic Book" w:cs="Arial"/>
          <w:snapToGrid/>
          <w:szCs w:val="24"/>
          <w:lang w:eastAsia="zh-CN"/>
        </w:rPr>
        <w:t xml:space="preserve"> </w:t>
      </w:r>
      <w:r w:rsidR="00A455EB" w:rsidRPr="00C017E3">
        <w:rPr>
          <w:rFonts w:ascii="Franklin Gothic Book" w:hAnsi="Franklin Gothic Book" w:cs="Arial"/>
          <w:snapToGrid/>
          <w:szCs w:val="24"/>
          <w:lang w:eastAsia="zh-CN"/>
        </w:rPr>
        <w:t>Su</w:t>
      </w:r>
      <w:r w:rsidR="00FD7747" w:rsidRPr="00C017E3">
        <w:rPr>
          <w:rFonts w:ascii="Franklin Gothic Book" w:hAnsi="Franklin Gothic Book" w:cs="Arial"/>
          <w:snapToGrid/>
          <w:szCs w:val="24"/>
          <w:lang w:eastAsia="zh-CN"/>
        </w:rPr>
        <w:t>ch Reply F</w:t>
      </w:r>
      <w:r w:rsidR="00A455EB" w:rsidRPr="00C017E3">
        <w:rPr>
          <w:rFonts w:ascii="Franklin Gothic Book" w:hAnsi="Franklin Gothic Book" w:cs="Arial"/>
          <w:snapToGrid/>
          <w:szCs w:val="24"/>
          <w:lang w:eastAsia="zh-CN"/>
        </w:rPr>
        <w:t xml:space="preserve">orm shall be sent </w:t>
      </w:r>
      <w:r w:rsidR="00FD7747" w:rsidRPr="00C017E3">
        <w:rPr>
          <w:rFonts w:ascii="Franklin Gothic Book" w:hAnsi="Franklin Gothic Book" w:cs="Arial"/>
          <w:snapToGrid/>
          <w:szCs w:val="24"/>
          <w:lang w:eastAsia="zh-CN"/>
        </w:rPr>
        <w:t xml:space="preserve">to </w:t>
      </w:r>
      <w:r w:rsidR="00771230" w:rsidRPr="00C017E3">
        <w:rPr>
          <w:rFonts w:ascii="Franklin Gothic Book" w:hAnsi="Franklin Gothic Book" w:cs="Arial"/>
          <w:snapToGrid/>
          <w:szCs w:val="24"/>
          <w:lang w:eastAsia="zh-CN"/>
        </w:rPr>
        <w:t xml:space="preserve">no later than </w:t>
      </w:r>
      <w:r w:rsidR="00E77CD1" w:rsidRPr="00E77CD1">
        <w:rPr>
          <w:rFonts w:ascii="Franklin Gothic Book" w:hAnsi="Franklin Gothic Book" w:cs="Arial"/>
          <w:b/>
          <w:snapToGrid/>
          <w:szCs w:val="24"/>
          <w:lang w:eastAsia="zh-CN"/>
        </w:rPr>
        <w:t>19</w:t>
      </w:r>
      <w:r w:rsidR="004C45CA" w:rsidRPr="00BE7AD2">
        <w:rPr>
          <w:rFonts w:ascii="Franklin Gothic Book" w:hAnsi="Franklin Gothic Book" w:cs="Arial"/>
          <w:b/>
          <w:snapToGrid/>
          <w:szCs w:val="24"/>
          <w:lang w:eastAsia="zh-CN"/>
        </w:rPr>
        <w:t>/0</w:t>
      </w:r>
      <w:r w:rsidR="00BE7AD2" w:rsidRPr="00BE7AD2">
        <w:rPr>
          <w:rFonts w:ascii="Franklin Gothic Book" w:hAnsi="Franklin Gothic Book" w:cs="Arial"/>
          <w:b/>
          <w:snapToGrid/>
          <w:szCs w:val="24"/>
          <w:lang w:eastAsia="zh-CN"/>
        </w:rPr>
        <w:t>4</w:t>
      </w:r>
      <w:r w:rsidR="004C45CA" w:rsidRPr="00BE7AD2">
        <w:rPr>
          <w:rFonts w:ascii="Franklin Gothic Book" w:hAnsi="Franklin Gothic Book" w:cs="Arial"/>
          <w:b/>
          <w:snapToGrid/>
          <w:szCs w:val="24"/>
          <w:lang w:eastAsia="zh-CN"/>
        </w:rPr>
        <w:t>/2018</w:t>
      </w:r>
      <w:r w:rsidR="004C45CA" w:rsidRPr="00003FCB">
        <w:rPr>
          <w:rFonts w:ascii="Franklin Gothic Book" w:hAnsi="Franklin Gothic Book" w:cs="Arial"/>
          <w:b/>
          <w:snapToGrid/>
          <w:szCs w:val="24"/>
          <w:lang w:eastAsia="zh-CN"/>
        </w:rPr>
        <w:t xml:space="preserve"> – at 17h00</w:t>
      </w:r>
      <w:r w:rsidR="004C45CA" w:rsidRPr="00003FCB">
        <w:rPr>
          <w:rFonts w:ascii="Franklin Gothic Book" w:hAnsi="Franklin Gothic Book" w:cs="Arial"/>
          <w:snapToGrid/>
          <w:szCs w:val="24"/>
          <w:lang w:eastAsia="zh-CN"/>
        </w:rPr>
        <w:t xml:space="preserve"> </w:t>
      </w:r>
      <w:r w:rsidR="0036144C" w:rsidRPr="00C017E3">
        <w:rPr>
          <w:rFonts w:ascii="Franklin Gothic Book" w:hAnsi="Franklin Gothic Book" w:cs="Arial"/>
          <w:snapToGrid/>
          <w:szCs w:val="24"/>
          <w:lang w:eastAsia="zh-CN"/>
        </w:rPr>
        <w:t>(Brussels time)</w:t>
      </w:r>
      <w:r w:rsidR="004C017B" w:rsidRPr="00C017E3">
        <w:rPr>
          <w:rFonts w:ascii="Franklin Gothic Book" w:hAnsi="Franklin Gothic Book" w:cs="Arial"/>
          <w:snapToGrid/>
          <w:szCs w:val="24"/>
          <w:lang w:eastAsia="zh-CN"/>
        </w:rPr>
        <w:t xml:space="preserve"> </w:t>
      </w:r>
      <w:r w:rsidR="00771230" w:rsidRPr="00C017E3">
        <w:rPr>
          <w:rFonts w:ascii="Franklin Gothic Book" w:hAnsi="Franklin Gothic Book" w:cs="Arial"/>
          <w:snapToGrid/>
          <w:szCs w:val="24"/>
          <w:lang w:eastAsia="zh-CN"/>
        </w:rPr>
        <w:t xml:space="preserve">to the following </w:t>
      </w:r>
      <w:r w:rsidR="00FD7747" w:rsidRPr="00C017E3">
        <w:rPr>
          <w:rFonts w:ascii="Franklin Gothic Book" w:hAnsi="Franklin Gothic Book" w:cs="Arial"/>
          <w:snapToGrid/>
          <w:szCs w:val="24"/>
          <w:lang w:eastAsia="zh-CN"/>
        </w:rPr>
        <w:t xml:space="preserve">EDA </w:t>
      </w:r>
      <w:r w:rsidR="00771230" w:rsidRPr="00C017E3">
        <w:rPr>
          <w:rFonts w:ascii="Franklin Gothic Book" w:hAnsi="Franklin Gothic Book" w:cs="Arial"/>
          <w:snapToGrid/>
          <w:szCs w:val="24"/>
          <w:lang w:eastAsia="zh-CN"/>
        </w:rPr>
        <w:t>functional mail box:</w:t>
      </w:r>
    </w:p>
    <w:p w14:paraId="2B9D1617" w14:textId="77777777" w:rsidR="00434E36" w:rsidRPr="00C017E3" w:rsidRDefault="00630360" w:rsidP="002505B9">
      <w:pPr>
        <w:tabs>
          <w:tab w:val="left" w:pos="5711"/>
        </w:tabs>
        <w:spacing w:line="360" w:lineRule="auto"/>
        <w:jc w:val="center"/>
        <w:rPr>
          <w:rStyle w:val="Hyperlink"/>
          <w:rFonts w:ascii="Franklin Gothic Book" w:hAnsi="Franklin Gothic Book" w:cs="Arial"/>
          <w:snapToGrid/>
          <w:szCs w:val="24"/>
          <w:lang w:eastAsia="zh-CN"/>
        </w:rPr>
      </w:pPr>
      <w:r w:rsidRPr="00C017E3">
        <w:rPr>
          <w:rStyle w:val="Hyperlink"/>
          <w:rFonts w:ascii="Franklin Gothic Book" w:hAnsi="Franklin Gothic Book" w:cs="Arial"/>
          <w:snapToGrid/>
          <w:szCs w:val="24"/>
          <w:lang w:eastAsia="zh-CN"/>
        </w:rPr>
        <w:t>procurement</w:t>
      </w:r>
      <w:hyperlink r:id="rId13" w:history="1">
        <w:r w:rsidR="004C017B" w:rsidRPr="00C017E3">
          <w:rPr>
            <w:rStyle w:val="Hyperlink"/>
            <w:rFonts w:ascii="Franklin Gothic Book" w:hAnsi="Franklin Gothic Book" w:cs="Arial"/>
            <w:snapToGrid/>
            <w:szCs w:val="24"/>
            <w:lang w:eastAsia="zh-CN"/>
          </w:rPr>
          <w:t>@eda.europa.eu</w:t>
        </w:r>
      </w:hyperlink>
    </w:p>
    <w:p w14:paraId="44653ECE" w14:textId="77777777" w:rsidR="006C4945" w:rsidRPr="00C017E3" w:rsidRDefault="006C4945" w:rsidP="002505B9">
      <w:pPr>
        <w:tabs>
          <w:tab w:val="left" w:pos="5711"/>
        </w:tabs>
        <w:spacing w:line="360" w:lineRule="auto"/>
        <w:jc w:val="both"/>
        <w:rPr>
          <w:rFonts w:ascii="Franklin Gothic Book" w:hAnsi="Franklin Gothic Book" w:cs="Arial"/>
          <w:snapToGrid/>
          <w:szCs w:val="24"/>
          <w:lang w:eastAsia="zh-CN"/>
        </w:rPr>
      </w:pPr>
    </w:p>
    <w:p w14:paraId="7B27457D" w14:textId="77777777" w:rsidR="0041662A" w:rsidRPr="00C017E3" w:rsidRDefault="0041662A" w:rsidP="002505B9">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No evaluation is performed at this stage. All the economic operators who have expressed their interest to participate in this procurement procedure within the above-mentioned deadline will be subsequently invited to submit a tender. The contracting authority reserves the right to also invite economic operators not included in the list of interested economic operators who responded to this ex-ante </w:t>
      </w:r>
      <w:r w:rsidR="001F26FA" w:rsidRPr="00C017E3">
        <w:rPr>
          <w:rFonts w:ascii="Franklin Gothic Book" w:hAnsi="Franklin Gothic Book" w:cs="Arial"/>
          <w:snapToGrid/>
          <w:szCs w:val="24"/>
          <w:lang w:eastAsia="zh-CN"/>
        </w:rPr>
        <w:t>publicity</w:t>
      </w:r>
      <w:r w:rsidRPr="00C017E3">
        <w:rPr>
          <w:rFonts w:ascii="Franklin Gothic Book" w:hAnsi="Franklin Gothic Book" w:cs="Arial"/>
          <w:snapToGrid/>
          <w:szCs w:val="24"/>
          <w:lang w:eastAsia="zh-CN"/>
        </w:rPr>
        <w:t>.</w:t>
      </w:r>
    </w:p>
    <w:p w14:paraId="2CA1D8C1" w14:textId="77777777" w:rsidR="001F26FA" w:rsidRPr="00C017E3" w:rsidRDefault="001F26FA" w:rsidP="002505B9">
      <w:pPr>
        <w:tabs>
          <w:tab w:val="left" w:pos="5711"/>
        </w:tabs>
        <w:spacing w:line="360" w:lineRule="auto"/>
        <w:jc w:val="both"/>
        <w:rPr>
          <w:rFonts w:ascii="Franklin Gothic Book" w:hAnsi="Franklin Gothic Book" w:cs="Arial"/>
          <w:snapToGrid/>
          <w:szCs w:val="24"/>
          <w:lang w:eastAsia="zh-CN"/>
        </w:rPr>
      </w:pPr>
    </w:p>
    <w:p w14:paraId="58051FD4" w14:textId="77777777" w:rsidR="0041662A" w:rsidRPr="00C017E3" w:rsidRDefault="0041662A" w:rsidP="002505B9">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Only the candidates invited by the contracting authority to participate in this procurement procedure will be admissible.</w:t>
      </w:r>
    </w:p>
    <w:p w14:paraId="57A2FF4D" w14:textId="77777777" w:rsidR="001F26FA" w:rsidRPr="00C017E3" w:rsidRDefault="001F26FA" w:rsidP="002505B9">
      <w:pPr>
        <w:tabs>
          <w:tab w:val="left" w:pos="5711"/>
        </w:tabs>
        <w:spacing w:line="360" w:lineRule="auto"/>
        <w:jc w:val="both"/>
        <w:rPr>
          <w:rFonts w:ascii="Franklin Gothic Book" w:hAnsi="Franklin Gothic Book" w:cs="Arial"/>
          <w:snapToGrid/>
          <w:szCs w:val="24"/>
          <w:lang w:eastAsia="zh-CN"/>
        </w:rPr>
      </w:pPr>
    </w:p>
    <w:p w14:paraId="23290D68" w14:textId="77777777" w:rsidR="001F26FA" w:rsidRPr="00C017E3" w:rsidRDefault="001F26FA" w:rsidP="002505B9">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szCs w:val="24"/>
          <w:lang w:val="en"/>
        </w:rPr>
        <w:t>This publicity is in no way binding for the EDA. The EDA's contractual obligation commences only upon signature of the contract with the successful tenderer.</w:t>
      </w:r>
    </w:p>
    <w:p w14:paraId="78F41FDA" w14:textId="77777777" w:rsidR="001F26FA" w:rsidRPr="00C017E3" w:rsidRDefault="001F26FA" w:rsidP="002505B9">
      <w:pPr>
        <w:tabs>
          <w:tab w:val="left" w:pos="5711"/>
        </w:tabs>
        <w:spacing w:line="360" w:lineRule="auto"/>
        <w:jc w:val="both"/>
        <w:rPr>
          <w:rFonts w:ascii="Franklin Gothic Book" w:hAnsi="Franklin Gothic Book" w:cs="Arial"/>
          <w:snapToGrid/>
          <w:szCs w:val="24"/>
          <w:lang w:eastAsia="zh-CN"/>
        </w:rPr>
      </w:pPr>
    </w:p>
    <w:p w14:paraId="4876DC91" w14:textId="77777777" w:rsidR="00C62AAC" w:rsidRPr="007A1089" w:rsidRDefault="00C62AAC" w:rsidP="002505B9">
      <w:pPr>
        <w:tabs>
          <w:tab w:val="left" w:pos="5711"/>
        </w:tabs>
        <w:spacing w:line="360" w:lineRule="auto"/>
        <w:jc w:val="both"/>
        <w:rPr>
          <w:rFonts w:ascii="Franklin Gothic Book" w:hAnsi="Franklin Gothic Book" w:cs="Arial"/>
          <w:b/>
          <w:snapToGrid/>
          <w:szCs w:val="24"/>
          <w:lang w:eastAsia="zh-CN"/>
        </w:rPr>
      </w:pPr>
      <w:r w:rsidRPr="00C017E3">
        <w:rPr>
          <w:rFonts w:ascii="Franklin Gothic Book" w:hAnsi="Franklin Gothic Book" w:cs="Arial"/>
          <w:snapToGrid/>
          <w:szCs w:val="24"/>
          <w:lang w:eastAsia="zh-CN"/>
        </w:rPr>
        <w:t>Submission of a</w:t>
      </w:r>
      <w:r w:rsidR="004C017B" w:rsidRPr="00C017E3">
        <w:rPr>
          <w:rFonts w:ascii="Franklin Gothic Book" w:hAnsi="Franklin Gothic Book" w:cs="Arial"/>
          <w:snapToGrid/>
          <w:szCs w:val="24"/>
          <w:lang w:eastAsia="zh-CN"/>
        </w:rPr>
        <w:t>n expression of interest</w:t>
      </w:r>
      <w:r w:rsidRPr="00C017E3">
        <w:rPr>
          <w:rFonts w:ascii="Franklin Gothic Book" w:hAnsi="Franklin Gothic Book" w:cs="Arial"/>
          <w:snapToGrid/>
          <w:szCs w:val="24"/>
          <w:lang w:eastAsia="zh-CN"/>
        </w:rPr>
        <w:t xml:space="preserve"> </w:t>
      </w:r>
      <w:r w:rsidR="00374EFF" w:rsidRPr="00C017E3">
        <w:rPr>
          <w:rFonts w:ascii="Franklin Gothic Book" w:hAnsi="Franklin Gothic Book" w:cs="Arial"/>
          <w:snapToGrid/>
          <w:szCs w:val="24"/>
          <w:lang w:eastAsia="zh-CN"/>
        </w:rPr>
        <w:t>implies acceptance of rec</w:t>
      </w:r>
      <w:r w:rsidR="00993595" w:rsidRPr="00C017E3">
        <w:rPr>
          <w:rFonts w:ascii="Franklin Gothic Book" w:hAnsi="Franklin Gothic Book" w:cs="Arial"/>
          <w:snapToGrid/>
          <w:szCs w:val="24"/>
          <w:lang w:eastAsia="zh-CN"/>
        </w:rPr>
        <w:t>e</w:t>
      </w:r>
      <w:r w:rsidR="00374EFF" w:rsidRPr="00C017E3">
        <w:rPr>
          <w:rFonts w:ascii="Franklin Gothic Book" w:hAnsi="Franklin Gothic Book" w:cs="Arial"/>
          <w:snapToGrid/>
          <w:szCs w:val="24"/>
          <w:lang w:eastAsia="zh-CN"/>
        </w:rPr>
        <w:t xml:space="preserve">iving </w:t>
      </w:r>
      <w:r w:rsidR="001F26FA" w:rsidRPr="00C017E3">
        <w:rPr>
          <w:rFonts w:ascii="Franklin Gothic Book" w:hAnsi="Franklin Gothic Book" w:cs="Arial"/>
          <w:snapToGrid/>
          <w:szCs w:val="24"/>
          <w:lang w:eastAsia="zh-CN"/>
        </w:rPr>
        <w:t xml:space="preserve">the invitation to tender </w:t>
      </w:r>
      <w:r w:rsidR="00374EFF" w:rsidRPr="00C017E3">
        <w:rPr>
          <w:rFonts w:ascii="Franklin Gothic Book" w:hAnsi="Franklin Gothic Book" w:cs="Arial"/>
          <w:snapToGrid/>
          <w:szCs w:val="24"/>
          <w:lang w:eastAsia="zh-CN"/>
        </w:rPr>
        <w:t xml:space="preserve"> by electronic means. </w:t>
      </w:r>
      <w:r w:rsidR="0036144C" w:rsidRPr="007A1089">
        <w:rPr>
          <w:rFonts w:ascii="Franklin Gothic Book" w:hAnsi="Franklin Gothic Book" w:cs="Arial"/>
          <w:b/>
          <w:snapToGrid/>
          <w:szCs w:val="24"/>
          <w:lang w:eastAsia="zh-CN"/>
        </w:rPr>
        <w:t>It is the tenderer’s responsibility to provide a valid e-mail address together with their contact details in the Reply Form and to check their e-mail regularly.</w:t>
      </w:r>
    </w:p>
    <w:p w14:paraId="12F86F96" w14:textId="77777777" w:rsidR="002E4F71" w:rsidRDefault="002E4F71" w:rsidP="002505B9">
      <w:pPr>
        <w:tabs>
          <w:tab w:val="left" w:pos="568"/>
          <w:tab w:val="left" w:pos="5711"/>
        </w:tabs>
        <w:spacing w:line="360" w:lineRule="auto"/>
        <w:rPr>
          <w:rFonts w:ascii="Franklin Gothic Book" w:hAnsi="Franklin Gothic Book" w:cs="Arial"/>
          <w:snapToGrid/>
          <w:szCs w:val="24"/>
          <w:lang w:eastAsia="zh-CN"/>
        </w:rPr>
      </w:pPr>
    </w:p>
    <w:p w14:paraId="5FDD76DA" w14:textId="77777777" w:rsidR="007A2E1F" w:rsidRPr="00C017E3" w:rsidRDefault="00434E36" w:rsidP="002505B9">
      <w:pPr>
        <w:tabs>
          <w:tab w:val="left" w:pos="568"/>
          <w:tab w:val="left" w:pos="5711"/>
        </w:tabs>
        <w:spacing w:line="360" w:lineRule="auto"/>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We look f</w:t>
      </w:r>
      <w:r w:rsidR="004C017B" w:rsidRPr="00C017E3">
        <w:rPr>
          <w:rFonts w:ascii="Franklin Gothic Book" w:hAnsi="Franklin Gothic Book" w:cs="Arial"/>
          <w:snapToGrid/>
          <w:szCs w:val="24"/>
          <w:lang w:eastAsia="zh-CN"/>
        </w:rPr>
        <w:t>orward to receiving your expression of interest.</w:t>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p>
    <w:p w14:paraId="4E256D39" w14:textId="77777777" w:rsidR="007A2E1F" w:rsidRPr="00C017E3" w:rsidRDefault="007A2E1F" w:rsidP="005F51C4">
      <w:pPr>
        <w:tabs>
          <w:tab w:val="left" w:pos="568"/>
          <w:tab w:val="left" w:pos="5711"/>
        </w:tabs>
        <w:rPr>
          <w:rFonts w:ascii="Franklin Gothic Book" w:hAnsi="Franklin Gothic Book" w:cs="Arial"/>
          <w:snapToGrid/>
          <w:szCs w:val="24"/>
          <w:lang w:eastAsia="zh-CN"/>
        </w:rPr>
      </w:pPr>
    </w:p>
    <w:p w14:paraId="0CDC105B" w14:textId="77777777" w:rsidR="001F26FA" w:rsidRPr="00C017E3" w:rsidRDefault="007A2E1F" w:rsidP="00843FA1">
      <w:pPr>
        <w:tabs>
          <w:tab w:val="left" w:pos="568"/>
          <w:tab w:val="left" w:pos="5711"/>
        </w:tabs>
        <w:spacing w:line="360" w:lineRule="auto"/>
        <w:rPr>
          <w:rFonts w:ascii="Franklin Gothic Book" w:hAnsi="Franklin Gothic Book" w:cs="Arial"/>
          <w:b/>
          <w:snapToGrid/>
          <w:szCs w:val="24"/>
          <w:lang w:eastAsia="zh-CN"/>
        </w:rPr>
      </w:pPr>
      <w:r w:rsidRPr="00C017E3">
        <w:rPr>
          <w:rFonts w:ascii="Franklin Gothic Book" w:hAnsi="Franklin Gothic Book" w:cs="Arial"/>
          <w:snapToGrid/>
          <w:szCs w:val="24"/>
          <w:lang w:eastAsia="zh-CN"/>
        </w:rPr>
        <w:tab/>
      </w:r>
    </w:p>
    <w:p w14:paraId="716C3511" w14:textId="77777777" w:rsidR="001F26FA" w:rsidRPr="00C017E3" w:rsidRDefault="001F26FA" w:rsidP="00843FA1">
      <w:pPr>
        <w:tabs>
          <w:tab w:val="left" w:pos="568"/>
          <w:tab w:val="left" w:pos="5711"/>
        </w:tabs>
        <w:spacing w:line="360" w:lineRule="auto"/>
        <w:rPr>
          <w:rFonts w:ascii="Franklin Gothic Book" w:hAnsi="Franklin Gothic Book" w:cs="Arial"/>
          <w:b/>
          <w:snapToGrid/>
          <w:szCs w:val="24"/>
          <w:lang w:eastAsia="zh-CN"/>
        </w:rPr>
      </w:pPr>
    </w:p>
    <w:p w14:paraId="5F3CCE5A" w14:textId="77777777" w:rsidR="00935FAB" w:rsidRPr="00C017E3" w:rsidRDefault="00843FA1" w:rsidP="00843FA1">
      <w:pPr>
        <w:tabs>
          <w:tab w:val="left" w:pos="568"/>
          <w:tab w:val="left" w:pos="5711"/>
        </w:tabs>
        <w:spacing w:line="360" w:lineRule="auto"/>
        <w:rPr>
          <w:rFonts w:ascii="Franklin Gothic Book" w:hAnsi="Franklin Gothic Book" w:cs="Arial"/>
          <w:snapToGrid/>
          <w:szCs w:val="24"/>
          <w:lang w:eastAsia="zh-CN"/>
        </w:rPr>
      </w:pPr>
      <w:r w:rsidRPr="00C017E3">
        <w:rPr>
          <w:rFonts w:ascii="Franklin Gothic Book" w:hAnsi="Franklin Gothic Book" w:cs="Arial"/>
          <w:b/>
          <w:snapToGrid/>
          <w:szCs w:val="24"/>
          <w:lang w:eastAsia="zh-CN"/>
        </w:rPr>
        <w:t>Annex</w:t>
      </w:r>
      <w:r w:rsidRPr="00C017E3">
        <w:rPr>
          <w:rFonts w:ascii="Franklin Gothic Book" w:hAnsi="Franklin Gothic Book" w:cs="Arial"/>
          <w:snapToGrid/>
          <w:szCs w:val="24"/>
          <w:lang w:eastAsia="zh-CN"/>
        </w:rPr>
        <w:t>: Reply Form (Expression of interest)</w:t>
      </w:r>
    </w:p>
    <w:p w14:paraId="3AC5323B" w14:textId="77777777" w:rsidR="00935FAB" w:rsidRPr="00C017E3" w:rsidRDefault="00935FAB" w:rsidP="005E5BBA">
      <w:pPr>
        <w:jc w:val="center"/>
        <w:rPr>
          <w:rFonts w:ascii="Franklin Gothic Book" w:hAnsi="Franklin Gothic Book" w:cs="Arial"/>
          <w:b/>
          <w:snapToGrid/>
          <w:szCs w:val="24"/>
          <w:lang w:eastAsia="zh-CN"/>
        </w:rPr>
      </w:pPr>
      <w:r w:rsidRPr="00C017E3">
        <w:rPr>
          <w:rFonts w:ascii="Franklin Gothic Book" w:hAnsi="Franklin Gothic Book" w:cs="Arial"/>
          <w:snapToGrid/>
          <w:szCs w:val="24"/>
          <w:lang w:eastAsia="zh-CN"/>
        </w:rPr>
        <w:br w:type="page"/>
      </w:r>
      <w:r w:rsidRPr="00C017E3">
        <w:rPr>
          <w:rFonts w:ascii="Franklin Gothic Book" w:hAnsi="Franklin Gothic Book" w:cs="Arial"/>
          <w:b/>
          <w:snapToGrid/>
          <w:szCs w:val="24"/>
          <w:lang w:eastAsia="zh-CN"/>
        </w:rPr>
        <w:lastRenderedPageBreak/>
        <w:t>REPLY FORM (Expression of interest)</w:t>
      </w:r>
    </w:p>
    <w:p w14:paraId="3A24CB9D" w14:textId="77777777" w:rsidR="00935FAB" w:rsidRPr="00C017E3" w:rsidRDefault="00935FAB" w:rsidP="00935FAB">
      <w:pPr>
        <w:ind w:right="-68"/>
        <w:jc w:val="cente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Please return the present page duly filled in to the following e-mail:</w:t>
      </w:r>
    </w:p>
    <w:p w14:paraId="30A41922" w14:textId="77777777" w:rsidR="00935FAB" w:rsidRPr="00C017E3" w:rsidRDefault="008C3E2A" w:rsidP="00935FAB">
      <w:pPr>
        <w:ind w:right="-68"/>
        <w:jc w:val="center"/>
        <w:rPr>
          <w:rFonts w:ascii="Franklin Gothic Book" w:hAnsi="Franklin Gothic Book" w:cs="Arial"/>
          <w:snapToGrid/>
          <w:color w:val="002060"/>
          <w:szCs w:val="24"/>
          <w:u w:val="single"/>
          <w:lang w:eastAsia="zh-CN"/>
        </w:rPr>
      </w:pPr>
      <w:hyperlink r:id="rId14" w:history="1">
        <w:r w:rsidR="00935FAB" w:rsidRPr="00C017E3">
          <w:rPr>
            <w:rFonts w:ascii="Franklin Gothic Book" w:hAnsi="Franklin Gothic Book" w:cs="Arial"/>
            <w:snapToGrid/>
            <w:color w:val="002060"/>
            <w:szCs w:val="24"/>
            <w:u w:val="single"/>
            <w:lang w:eastAsia="zh-CN"/>
          </w:rPr>
          <w:t>procurement@eda.europa.eu</w:t>
        </w:r>
      </w:hyperlink>
    </w:p>
    <w:p w14:paraId="2264F1B0" w14:textId="77777777" w:rsidR="00E61308" w:rsidRPr="00C017E3" w:rsidRDefault="00E61308" w:rsidP="00935FAB">
      <w:pPr>
        <w:ind w:right="-68"/>
        <w:jc w:val="center"/>
        <w:rPr>
          <w:rFonts w:ascii="Franklin Gothic Book" w:hAnsi="Franklin Gothic Book" w:cs="Arial"/>
          <w:snapToGrid/>
          <w:szCs w:val="24"/>
          <w:lang w:eastAsia="zh-CN"/>
        </w:rPr>
      </w:pPr>
    </w:p>
    <w:p w14:paraId="1598B998" w14:textId="77777777" w:rsidR="00233BFC" w:rsidRDefault="00233BFC" w:rsidP="00233BFC">
      <w:pPr>
        <w:ind w:right="-68"/>
        <w:jc w:val="cente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Please indicate in the subject line of the e-mail the title and number of the procedure:</w:t>
      </w:r>
    </w:p>
    <w:p w14:paraId="1F14A8BA" w14:textId="77777777" w:rsidR="007F1421" w:rsidRPr="00C017E3" w:rsidRDefault="007F1421" w:rsidP="00233BFC">
      <w:pPr>
        <w:ind w:right="-68"/>
        <w:jc w:val="center"/>
        <w:rPr>
          <w:rFonts w:ascii="Franklin Gothic Book" w:hAnsi="Franklin Gothic Book" w:cs="Arial"/>
          <w:snapToGrid/>
          <w:szCs w:val="24"/>
          <w:lang w:eastAsia="zh-CN"/>
        </w:rPr>
      </w:pPr>
    </w:p>
    <w:p w14:paraId="7699BD5C" w14:textId="3A498E44" w:rsidR="007F1421" w:rsidRPr="004350B9" w:rsidRDefault="00E77CD1" w:rsidP="00BE7AD2">
      <w:pPr>
        <w:widowControl w:val="0"/>
        <w:tabs>
          <w:tab w:val="left" w:pos="5711"/>
        </w:tabs>
        <w:spacing w:line="360" w:lineRule="auto"/>
        <w:jc w:val="center"/>
        <w:rPr>
          <w:rFonts w:ascii="Franklin Gothic Book" w:hAnsi="Franklin Gothic Book" w:cs="Arial"/>
          <w:b/>
          <w:bCs/>
          <w:snapToGrid/>
          <w:color w:val="000000" w:themeColor="text1"/>
          <w:szCs w:val="24"/>
          <w:lang w:eastAsia="zh-CN"/>
        </w:rPr>
      </w:pPr>
      <w:r w:rsidRPr="004350B9">
        <w:rPr>
          <w:rFonts w:ascii="Franklin Gothic Book" w:hAnsi="Franklin Gothic Book" w:cs="Arial"/>
          <w:b/>
          <w:bCs/>
          <w:snapToGrid/>
          <w:color w:val="000000" w:themeColor="text1"/>
          <w:szCs w:val="24"/>
          <w:lang w:eastAsia="zh-CN"/>
        </w:rPr>
        <w:t xml:space="preserve">18.CSD-INF.NP3.181 </w:t>
      </w:r>
      <w:r w:rsidR="004350B9" w:rsidRPr="00902D14">
        <w:rPr>
          <w:rFonts w:ascii="Franklin Gothic Book" w:hAnsi="Franklin Gothic Book" w:cs="Arial"/>
          <w:b/>
          <w:bCs/>
          <w:snapToGrid/>
          <w:color w:val="000000" w:themeColor="text1"/>
          <w:szCs w:val="24"/>
          <w:lang w:eastAsia="zh-CN"/>
        </w:rPr>
        <w:t>“Collection of waste via containers from EDA premises”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629"/>
        <w:gridCol w:w="6010"/>
      </w:tblGrid>
      <w:tr w:rsidR="00935FAB" w:rsidRPr="00C017E3" w14:paraId="69BA1FB4" w14:textId="77777777" w:rsidTr="00935FAB">
        <w:trPr>
          <w:trHeight w:hRule="exact" w:val="798"/>
          <w:jc w:val="center"/>
        </w:trPr>
        <w:tc>
          <w:tcPr>
            <w:tcW w:w="3629" w:type="dxa"/>
            <w:vAlign w:val="center"/>
          </w:tcPr>
          <w:p w14:paraId="030271CE" w14:textId="77777777" w:rsidR="00935FAB" w:rsidRPr="00C017E3" w:rsidRDefault="00935FAB" w:rsidP="00CF0A91">
            <w:pP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Name of the Company </w:t>
            </w:r>
          </w:p>
        </w:tc>
        <w:tc>
          <w:tcPr>
            <w:tcW w:w="6010" w:type="dxa"/>
            <w:vAlign w:val="center"/>
          </w:tcPr>
          <w:p w14:paraId="0FD49739" w14:textId="77777777" w:rsidR="00935FAB" w:rsidRPr="00C017E3" w:rsidRDefault="00935FAB" w:rsidP="00BC7B4D">
            <w:pPr>
              <w:rPr>
                <w:rFonts w:ascii="Franklin Gothic Book" w:hAnsi="Franklin Gothic Book" w:cs="Arial"/>
                <w:snapToGrid/>
                <w:szCs w:val="24"/>
                <w:lang w:eastAsia="zh-CN"/>
              </w:rPr>
            </w:pPr>
          </w:p>
        </w:tc>
      </w:tr>
      <w:tr w:rsidR="00935FAB" w:rsidRPr="00C017E3" w14:paraId="2BF22692" w14:textId="77777777" w:rsidTr="00CF0A91">
        <w:trPr>
          <w:trHeight w:hRule="exact" w:val="942"/>
          <w:jc w:val="center"/>
        </w:trPr>
        <w:tc>
          <w:tcPr>
            <w:tcW w:w="3629" w:type="dxa"/>
            <w:vAlign w:val="center"/>
          </w:tcPr>
          <w:p w14:paraId="245F1D80" w14:textId="77777777" w:rsidR="00935FAB" w:rsidRPr="00C017E3" w:rsidRDefault="00935FAB" w:rsidP="00BC7B4D">
            <w:pP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Title, </w:t>
            </w:r>
            <w:r w:rsidR="005F51C4">
              <w:rPr>
                <w:rFonts w:ascii="Franklin Gothic Book" w:hAnsi="Franklin Gothic Book" w:cs="Arial"/>
                <w:snapToGrid/>
                <w:szCs w:val="24"/>
                <w:lang w:eastAsia="zh-CN"/>
              </w:rPr>
              <w:t>f</w:t>
            </w:r>
            <w:r w:rsidRPr="00C017E3">
              <w:rPr>
                <w:rFonts w:ascii="Franklin Gothic Book" w:hAnsi="Franklin Gothic Book" w:cs="Arial"/>
                <w:snapToGrid/>
                <w:szCs w:val="24"/>
                <w:lang w:eastAsia="zh-CN"/>
              </w:rPr>
              <w:t>irst name and last name of contact person</w:t>
            </w:r>
            <w:r w:rsidR="00CF0A91" w:rsidRPr="00C017E3">
              <w:rPr>
                <w:rFonts w:ascii="Franklin Gothic Book" w:hAnsi="Franklin Gothic Book" w:cs="Arial"/>
                <w:snapToGrid/>
                <w:szCs w:val="24"/>
                <w:lang w:eastAsia="zh-CN"/>
              </w:rPr>
              <w:t>, and Function within the Company</w:t>
            </w:r>
          </w:p>
          <w:p w14:paraId="6FFB7A8F" w14:textId="77777777" w:rsidR="00935FAB" w:rsidRPr="00C017E3" w:rsidRDefault="00935FAB" w:rsidP="00BC7B4D">
            <w:pPr>
              <w:rPr>
                <w:rFonts w:ascii="Franklin Gothic Book" w:hAnsi="Franklin Gothic Book" w:cs="Arial"/>
                <w:snapToGrid/>
                <w:szCs w:val="24"/>
                <w:lang w:eastAsia="zh-CN"/>
              </w:rPr>
            </w:pPr>
          </w:p>
        </w:tc>
        <w:tc>
          <w:tcPr>
            <w:tcW w:w="6010" w:type="dxa"/>
            <w:vAlign w:val="center"/>
          </w:tcPr>
          <w:p w14:paraId="1D99AF98" w14:textId="77777777" w:rsidR="00935FAB" w:rsidRPr="00C017E3" w:rsidRDefault="00935FAB" w:rsidP="00BC7B4D">
            <w:pPr>
              <w:rPr>
                <w:rFonts w:ascii="Franklin Gothic Book" w:hAnsi="Franklin Gothic Book" w:cs="Arial"/>
                <w:snapToGrid/>
                <w:szCs w:val="24"/>
                <w:lang w:eastAsia="zh-CN"/>
              </w:rPr>
            </w:pPr>
          </w:p>
        </w:tc>
      </w:tr>
      <w:tr w:rsidR="00935FAB" w:rsidRPr="00C017E3" w14:paraId="35489365" w14:textId="77777777" w:rsidTr="00CF0A91">
        <w:trPr>
          <w:trHeight w:hRule="exact" w:val="998"/>
          <w:jc w:val="center"/>
        </w:trPr>
        <w:tc>
          <w:tcPr>
            <w:tcW w:w="3629" w:type="dxa"/>
            <w:vAlign w:val="center"/>
          </w:tcPr>
          <w:p w14:paraId="03BE8C67" w14:textId="77777777" w:rsidR="00935FAB" w:rsidRPr="00C017E3" w:rsidRDefault="00935FAB" w:rsidP="00CF0A91">
            <w:pP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Address</w:t>
            </w:r>
            <w:r w:rsidR="00CF0A91" w:rsidRPr="00C017E3">
              <w:rPr>
                <w:rFonts w:ascii="Franklin Gothic Book" w:hAnsi="Franklin Gothic Book" w:cs="Arial"/>
                <w:snapToGrid/>
                <w:szCs w:val="24"/>
                <w:lang w:eastAsia="zh-CN"/>
              </w:rPr>
              <w:t xml:space="preserve"> of the Company (including post code, town, country)</w:t>
            </w:r>
          </w:p>
        </w:tc>
        <w:tc>
          <w:tcPr>
            <w:tcW w:w="6010" w:type="dxa"/>
            <w:vAlign w:val="center"/>
          </w:tcPr>
          <w:p w14:paraId="401D0B55" w14:textId="77777777" w:rsidR="00935FAB" w:rsidRPr="00C017E3" w:rsidRDefault="00935FAB" w:rsidP="00BC7B4D">
            <w:pPr>
              <w:rPr>
                <w:rFonts w:ascii="Franklin Gothic Book" w:hAnsi="Franklin Gothic Book" w:cs="Arial"/>
                <w:snapToGrid/>
                <w:szCs w:val="24"/>
                <w:lang w:eastAsia="zh-CN"/>
              </w:rPr>
            </w:pPr>
          </w:p>
        </w:tc>
      </w:tr>
      <w:tr w:rsidR="00935FAB" w:rsidRPr="00C017E3" w14:paraId="35FA31E9" w14:textId="77777777" w:rsidTr="00935FAB">
        <w:trPr>
          <w:trHeight w:hRule="exact" w:val="653"/>
          <w:jc w:val="center"/>
        </w:trPr>
        <w:tc>
          <w:tcPr>
            <w:tcW w:w="3629" w:type="dxa"/>
            <w:vAlign w:val="center"/>
          </w:tcPr>
          <w:p w14:paraId="3C4B6986" w14:textId="77777777" w:rsidR="00935FAB" w:rsidRPr="00C017E3" w:rsidRDefault="00935FAB" w:rsidP="00BC7B4D">
            <w:pP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Telephone: (with international prefix)</w:t>
            </w:r>
          </w:p>
        </w:tc>
        <w:tc>
          <w:tcPr>
            <w:tcW w:w="6010" w:type="dxa"/>
            <w:vAlign w:val="center"/>
          </w:tcPr>
          <w:p w14:paraId="341C1FBC" w14:textId="77777777" w:rsidR="00935FAB" w:rsidRPr="00C017E3" w:rsidRDefault="00935FAB" w:rsidP="00BC7B4D">
            <w:pPr>
              <w:rPr>
                <w:rFonts w:ascii="Franklin Gothic Book" w:hAnsi="Franklin Gothic Book" w:cs="Arial"/>
                <w:snapToGrid/>
                <w:szCs w:val="24"/>
                <w:lang w:eastAsia="zh-CN"/>
              </w:rPr>
            </w:pPr>
          </w:p>
        </w:tc>
      </w:tr>
      <w:tr w:rsidR="00935FAB" w:rsidRPr="00C017E3" w14:paraId="5AA3E26D" w14:textId="77777777" w:rsidTr="00BC7B4D">
        <w:trPr>
          <w:trHeight w:hRule="exact" w:val="454"/>
          <w:jc w:val="center"/>
        </w:trPr>
        <w:tc>
          <w:tcPr>
            <w:tcW w:w="3629" w:type="dxa"/>
            <w:vAlign w:val="center"/>
          </w:tcPr>
          <w:p w14:paraId="5A597D7A" w14:textId="77777777" w:rsidR="00935FAB" w:rsidRPr="00C017E3" w:rsidRDefault="00935FAB" w:rsidP="00BC7B4D">
            <w:pP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E</w:t>
            </w:r>
            <w:r w:rsidRPr="00C017E3">
              <w:rPr>
                <w:rFonts w:ascii="Franklin Gothic Book" w:hAnsi="Franklin Gothic Book" w:cs="Arial"/>
                <w:snapToGrid/>
                <w:szCs w:val="24"/>
                <w:lang w:eastAsia="zh-CN"/>
              </w:rPr>
              <w:noBreakHyphen/>
              <w:t>mail</w:t>
            </w:r>
            <w:r w:rsidR="00CF0A91" w:rsidRPr="00C017E3">
              <w:rPr>
                <w:rFonts w:ascii="Franklin Gothic Book" w:hAnsi="Franklin Gothic Book" w:cs="Arial"/>
                <w:snapToGrid/>
                <w:szCs w:val="24"/>
                <w:lang w:eastAsia="zh-CN"/>
              </w:rPr>
              <w:t xml:space="preserve"> of the contact person</w:t>
            </w:r>
            <w:r w:rsidR="00DD3132">
              <w:rPr>
                <w:rStyle w:val="FootnoteReference"/>
                <w:rFonts w:ascii="Franklin Gothic Book" w:hAnsi="Franklin Gothic Book" w:cs="Arial"/>
                <w:snapToGrid/>
                <w:szCs w:val="24"/>
                <w:lang w:eastAsia="zh-CN"/>
              </w:rPr>
              <w:footnoteReference w:id="1"/>
            </w:r>
          </w:p>
        </w:tc>
        <w:tc>
          <w:tcPr>
            <w:tcW w:w="6010" w:type="dxa"/>
            <w:vAlign w:val="center"/>
          </w:tcPr>
          <w:p w14:paraId="362F9640" w14:textId="77777777" w:rsidR="00935FAB" w:rsidRPr="00C017E3" w:rsidRDefault="00935FAB" w:rsidP="00BC7B4D">
            <w:pPr>
              <w:rPr>
                <w:rFonts w:ascii="Franklin Gothic Book" w:hAnsi="Franklin Gothic Book" w:cs="Arial"/>
                <w:snapToGrid/>
                <w:szCs w:val="24"/>
                <w:lang w:eastAsia="zh-CN"/>
              </w:rPr>
            </w:pPr>
          </w:p>
        </w:tc>
      </w:tr>
    </w:tbl>
    <w:p w14:paraId="5C324CE2" w14:textId="77777777" w:rsidR="00935FAB" w:rsidRPr="00C017E3" w:rsidRDefault="00935FAB" w:rsidP="00935FAB">
      <w:pPr>
        <w:rPr>
          <w:rFonts w:ascii="Franklin Gothic Book" w:hAnsi="Franklin Gothic Book"/>
          <w:szCs w:val="24"/>
        </w:rPr>
      </w:pPr>
    </w:p>
    <w:p w14:paraId="10BC596A" w14:textId="77777777" w:rsidR="0036144C" w:rsidRPr="00C017E3" w:rsidRDefault="005E5BBA" w:rsidP="0036144C">
      <w:pPr>
        <w:tabs>
          <w:tab w:val="left" w:pos="568"/>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Upon reception of your expression of interest, your personal data will be recorded and further processed</w:t>
      </w:r>
      <w:r w:rsidR="0036144C" w:rsidRPr="00C017E3">
        <w:rPr>
          <w:rFonts w:ascii="Franklin Gothic Book" w:hAnsi="Franklin Gothic Book" w:cs="Arial"/>
          <w:snapToGrid/>
          <w:szCs w:val="24"/>
          <w:lang w:eastAsia="zh-CN"/>
        </w:rPr>
        <w:t xml:space="preserve"> by</w:t>
      </w:r>
      <w:r w:rsidRPr="00C017E3">
        <w:rPr>
          <w:rFonts w:ascii="Franklin Gothic Book" w:hAnsi="Franklin Gothic Book" w:cs="Arial"/>
          <w:snapToGrid/>
          <w:szCs w:val="24"/>
          <w:lang w:eastAsia="zh-CN"/>
        </w:rPr>
        <w:t xml:space="preserve"> </w:t>
      </w:r>
      <w:r w:rsidR="0036144C" w:rsidRPr="00C017E3">
        <w:rPr>
          <w:rFonts w:ascii="Franklin Gothic Book" w:hAnsi="Franklin Gothic Book" w:cs="Arial"/>
          <w:snapToGrid/>
          <w:szCs w:val="24"/>
          <w:lang w:eastAsia="zh-CN"/>
        </w:rPr>
        <w:t xml:space="preserve">the responsible staff members of EDA for the sole purpose of drawing up list of interested economic operators that </w:t>
      </w:r>
      <w:r w:rsidR="00100D11" w:rsidRPr="00C017E3">
        <w:rPr>
          <w:rFonts w:ascii="Franklin Gothic Book" w:hAnsi="Franklin Gothic Book" w:cs="Arial"/>
          <w:snapToGrid/>
          <w:szCs w:val="24"/>
          <w:lang w:eastAsia="zh-CN"/>
        </w:rPr>
        <w:t xml:space="preserve">will </w:t>
      </w:r>
      <w:r w:rsidR="0036144C" w:rsidRPr="00C017E3">
        <w:rPr>
          <w:rFonts w:ascii="Franklin Gothic Book" w:hAnsi="Franklin Gothic Book" w:cs="Arial"/>
          <w:snapToGrid/>
          <w:szCs w:val="24"/>
          <w:lang w:eastAsia="zh-CN"/>
        </w:rPr>
        <w:t xml:space="preserve"> be invited to take part in the present negotiated procedure. Such data will be processed by EDA in accordance with Article 31 of Council Decision (CSFP) 2015/1835 which establishes that the rules laid down in Regulation (EC) No 45/2001</w:t>
      </w:r>
      <w:r w:rsidR="0036144C" w:rsidRPr="00C017E3">
        <w:rPr>
          <w:rStyle w:val="FootnoteReference"/>
          <w:rFonts w:ascii="Franklin Gothic Book" w:hAnsi="Franklin Gothic Book" w:cs="Arial"/>
          <w:snapToGrid/>
          <w:szCs w:val="24"/>
          <w:lang w:eastAsia="zh-CN"/>
        </w:rPr>
        <w:footnoteReference w:id="2"/>
      </w:r>
      <w:r w:rsidR="0036144C" w:rsidRPr="00C017E3">
        <w:rPr>
          <w:rFonts w:ascii="Franklin Gothic Book" w:hAnsi="Franklin Gothic Book" w:cs="Arial"/>
          <w:snapToGrid/>
          <w:szCs w:val="24"/>
          <w:lang w:eastAsia="zh-CN"/>
        </w:rPr>
        <w:t xml:space="preserve">  shall apply to the processing of personal data by EDA.  </w:t>
      </w:r>
    </w:p>
    <w:p w14:paraId="24BEECC9" w14:textId="77777777" w:rsidR="0036144C" w:rsidRPr="00C017E3" w:rsidRDefault="0036144C" w:rsidP="0036144C">
      <w:pPr>
        <w:tabs>
          <w:tab w:val="left" w:pos="568"/>
          <w:tab w:val="left" w:pos="5711"/>
        </w:tabs>
        <w:spacing w:line="360" w:lineRule="auto"/>
        <w:jc w:val="both"/>
        <w:rPr>
          <w:rFonts w:ascii="Franklin Gothic Book" w:hAnsi="Franklin Gothic Book"/>
          <w:szCs w:val="24"/>
          <w:lang w:eastAsia="zh-CN"/>
        </w:rPr>
      </w:pPr>
    </w:p>
    <w:p w14:paraId="4B8E941D" w14:textId="77777777" w:rsidR="005E5BBA" w:rsidRPr="00C017E3" w:rsidRDefault="005E5BBA" w:rsidP="005E5BBA">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Details concerning processing of your personal data are available in the privacy statement at the page:</w:t>
      </w:r>
    </w:p>
    <w:p w14:paraId="37D5061C" w14:textId="77777777" w:rsidR="005E5BBA" w:rsidRPr="00C017E3" w:rsidRDefault="008C3E2A" w:rsidP="005E5BBA">
      <w:pPr>
        <w:tabs>
          <w:tab w:val="left" w:pos="5711"/>
        </w:tabs>
        <w:rPr>
          <w:rFonts w:ascii="Franklin Gothic Book" w:hAnsi="Franklin Gothic Book"/>
          <w:szCs w:val="24"/>
        </w:rPr>
      </w:pPr>
      <w:hyperlink r:id="rId15" w:history="1">
        <w:r w:rsidR="005E5BBA" w:rsidRPr="00C017E3">
          <w:rPr>
            <w:rStyle w:val="Hyperlink"/>
            <w:rFonts w:ascii="Franklin Gothic Book" w:hAnsi="Franklin Gothic Book" w:cs="Arial"/>
            <w:snapToGrid/>
            <w:szCs w:val="24"/>
            <w:lang w:eastAsia="zh-CN"/>
          </w:rPr>
          <w:t>http://www.eda.europa.eu/docs/default-source/procurement/privacy-statement.pdf</w:t>
        </w:r>
      </w:hyperlink>
    </w:p>
    <w:sectPr w:rsidR="005E5BBA" w:rsidRPr="00C017E3" w:rsidSect="00CA2EC5">
      <w:headerReference w:type="default" r:id="rId16"/>
      <w:footerReference w:type="default" r:id="rId17"/>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4F11F" w14:textId="77777777" w:rsidR="00195637" w:rsidRDefault="00195637">
      <w:r>
        <w:separator/>
      </w:r>
    </w:p>
  </w:endnote>
  <w:endnote w:type="continuationSeparator" w:id="0">
    <w:p w14:paraId="33887ED5" w14:textId="77777777" w:rsidR="00195637" w:rsidRDefault="0019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013430"/>
      <w:docPartObj>
        <w:docPartGallery w:val="Page Numbers (Bottom of Page)"/>
        <w:docPartUnique/>
      </w:docPartObj>
    </w:sdtPr>
    <w:sdtEndPr>
      <w:rPr>
        <w:noProof/>
      </w:rPr>
    </w:sdtEndPr>
    <w:sdtContent>
      <w:p w14:paraId="235BF8AC" w14:textId="77777777" w:rsidR="006B56C2" w:rsidRDefault="006B56C2">
        <w:pPr>
          <w:pStyle w:val="Footer"/>
          <w:jc w:val="right"/>
        </w:pPr>
        <w:r>
          <w:fldChar w:fldCharType="begin"/>
        </w:r>
        <w:r>
          <w:instrText xml:space="preserve"> PAGE   \* MERGEFORMAT </w:instrText>
        </w:r>
        <w:r>
          <w:fldChar w:fldCharType="separate"/>
        </w:r>
        <w:r w:rsidR="008C3E2A">
          <w:rPr>
            <w:noProof/>
          </w:rPr>
          <w:t>4</w:t>
        </w:r>
        <w:r>
          <w:rPr>
            <w:noProof/>
          </w:rPr>
          <w:fldChar w:fldCharType="end"/>
        </w:r>
      </w:p>
    </w:sdtContent>
  </w:sdt>
  <w:p w14:paraId="1A5FB4F4" w14:textId="77777777" w:rsidR="006B56C2" w:rsidRDefault="006B5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9C4E9" w14:textId="77777777" w:rsidR="00195637" w:rsidRDefault="00195637">
      <w:r>
        <w:separator/>
      </w:r>
    </w:p>
  </w:footnote>
  <w:footnote w:type="continuationSeparator" w:id="0">
    <w:p w14:paraId="36C55642" w14:textId="77777777" w:rsidR="00195637" w:rsidRDefault="00195637">
      <w:r>
        <w:continuationSeparator/>
      </w:r>
    </w:p>
  </w:footnote>
  <w:footnote w:id="1">
    <w:p w14:paraId="7D3D53ED" w14:textId="77777777" w:rsidR="00DD3132" w:rsidRPr="00DD3132" w:rsidRDefault="00DD3132">
      <w:pPr>
        <w:pStyle w:val="FootnoteText"/>
      </w:pPr>
      <w:r>
        <w:rPr>
          <w:rStyle w:val="FootnoteReference"/>
        </w:rPr>
        <w:footnoteRef/>
      </w:r>
      <w:r>
        <w:t xml:space="preserve"> </w:t>
      </w:r>
      <w:r w:rsidRPr="00DD3132">
        <w:rPr>
          <w:rFonts w:ascii="Franklin Gothic Book" w:hAnsi="Franklin Gothic Book"/>
          <w:sz w:val="18"/>
          <w:szCs w:val="18"/>
        </w:rPr>
        <w:t xml:space="preserve">Where </w:t>
      </w:r>
      <w:r w:rsidR="0080515D">
        <w:rPr>
          <w:rFonts w:ascii="Franklin Gothic Book" w:hAnsi="Franklin Gothic Book"/>
          <w:sz w:val="18"/>
          <w:szCs w:val="18"/>
        </w:rPr>
        <w:t>the invi</w:t>
      </w:r>
      <w:r w:rsidRPr="00DD3132">
        <w:rPr>
          <w:rFonts w:ascii="Franklin Gothic Book" w:hAnsi="Franklin Gothic Book"/>
          <w:sz w:val="18"/>
          <w:szCs w:val="18"/>
        </w:rPr>
        <w:t>tation to tender will be sent</w:t>
      </w:r>
      <w:r w:rsidR="0080515D">
        <w:rPr>
          <w:rFonts w:ascii="Franklin Gothic Book" w:hAnsi="Franklin Gothic Book"/>
          <w:sz w:val="18"/>
          <w:szCs w:val="18"/>
        </w:rPr>
        <w:t>.</w:t>
      </w:r>
    </w:p>
  </w:footnote>
  <w:footnote w:id="2">
    <w:p w14:paraId="34C9AAED" w14:textId="77777777" w:rsidR="0036144C" w:rsidRPr="001F26FA" w:rsidRDefault="0036144C" w:rsidP="0080515D">
      <w:pPr>
        <w:pStyle w:val="FootnoteText"/>
        <w:jc w:val="both"/>
        <w:rPr>
          <w:rFonts w:ascii="Franklin Gothic Book" w:hAnsi="Franklin Gothic Book"/>
          <w:sz w:val="18"/>
          <w:szCs w:val="18"/>
        </w:rPr>
      </w:pPr>
      <w:r w:rsidRPr="001F26FA">
        <w:rPr>
          <w:rStyle w:val="FootnoteReference"/>
          <w:rFonts w:ascii="Franklin Gothic Book" w:hAnsi="Franklin Gothic Book"/>
          <w:sz w:val="18"/>
          <w:szCs w:val="18"/>
        </w:rPr>
        <w:footnoteRef/>
      </w:r>
      <w:r w:rsidRPr="001F26FA">
        <w:rPr>
          <w:rFonts w:ascii="Franklin Gothic Book" w:hAnsi="Franklin Gothic Book"/>
          <w:sz w:val="18"/>
          <w:szCs w:val="18"/>
        </w:rPr>
        <w:t xml:space="preserve"> Regulation (EC) No 45/2001 of the European Parliament and of the Council of 18 December 2000 on the protection of individuals with regard to the processing of personal data by the Community institutions and bodies and on the free movement of such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0CC39" w14:textId="77777777" w:rsidR="00627137" w:rsidRDefault="00627137" w:rsidP="007E222C">
    <w:pPr>
      <w:pStyle w:val="Heading1"/>
      <w:numPr>
        <w:ilvl w:val="0"/>
        <w:numId w:val="0"/>
      </w:numPr>
      <w:ind w:left="10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31D6F"/>
    <w:multiLevelType w:val="hybridMultilevel"/>
    <w:tmpl w:val="A0AA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74239"/>
    <w:multiLevelType w:val="hybridMultilevel"/>
    <w:tmpl w:val="8E549A6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 w15:restartNumberingAfterBreak="0">
    <w:nsid w:val="0C1C4E06"/>
    <w:multiLevelType w:val="hybridMultilevel"/>
    <w:tmpl w:val="0E509850"/>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4C10FE"/>
    <w:multiLevelType w:val="hybridMultilevel"/>
    <w:tmpl w:val="4204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5583B"/>
    <w:multiLevelType w:val="multilevel"/>
    <w:tmpl w:val="44DC24C0"/>
    <w:lvl w:ilvl="0">
      <w:start w:val="1"/>
      <w:numFmt w:val="decimal"/>
      <w:lvlText w:val="%1."/>
      <w:lvlJc w:val="left"/>
      <w:pPr>
        <w:ind w:left="360" w:hanging="360"/>
      </w:pPr>
      <w:rPr>
        <w:rFonts w:hint="default"/>
        <w:b/>
        <w:bCs/>
        <w:i w:val="0"/>
        <w:iCs w:val="0"/>
        <w:caps w:val="0"/>
        <w:smallCaps w:val="0"/>
        <w:strike w:val="0"/>
        <w:dstrike w:val="0"/>
        <w:noProof w:val="0"/>
        <w:snapToGrid w:val="0"/>
        <w:vanish w:val="0"/>
        <w:color w:val="auto"/>
        <w:spacing w:val="0"/>
        <w:w w:val="100"/>
        <w:kern w:val="0"/>
        <w:position w:val="0"/>
        <w:sz w:val="28"/>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79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7C0D86"/>
    <w:multiLevelType w:val="hybridMultilevel"/>
    <w:tmpl w:val="A204ED72"/>
    <w:lvl w:ilvl="0" w:tplc="ADF88638">
      <w:numFmt w:val="bullet"/>
      <w:lvlText w:val="-"/>
      <w:lvlJc w:val="left"/>
      <w:pPr>
        <w:ind w:left="1068" w:hanging="708"/>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499751F"/>
    <w:multiLevelType w:val="hybridMultilevel"/>
    <w:tmpl w:val="E41A576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1BDE5D1F"/>
    <w:multiLevelType w:val="hybridMultilevel"/>
    <w:tmpl w:val="5EC6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46E97"/>
    <w:multiLevelType w:val="hybridMultilevel"/>
    <w:tmpl w:val="BC3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4127E"/>
    <w:multiLevelType w:val="hybridMultilevel"/>
    <w:tmpl w:val="1DAE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75836"/>
    <w:multiLevelType w:val="multilevel"/>
    <w:tmpl w:val="D4CE5CB6"/>
    <w:lvl w:ilvl="0">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ED25B7"/>
    <w:multiLevelType w:val="hybridMultilevel"/>
    <w:tmpl w:val="E6A0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54131"/>
    <w:multiLevelType w:val="multilevel"/>
    <w:tmpl w:val="4328B460"/>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2862FC"/>
    <w:multiLevelType w:val="hybridMultilevel"/>
    <w:tmpl w:val="70BA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587545"/>
    <w:multiLevelType w:val="hybridMultilevel"/>
    <w:tmpl w:val="3DEE5780"/>
    <w:lvl w:ilvl="0" w:tplc="83C229EA">
      <w:start w:val="1"/>
      <w:numFmt w:val="bullet"/>
      <w:lvlText w:val=""/>
      <w:lvlJc w:val="left"/>
      <w:pPr>
        <w:tabs>
          <w:tab w:val="num" w:pos="1494"/>
        </w:tabs>
        <w:ind w:left="1494" w:hanging="360"/>
      </w:pPr>
      <w:rPr>
        <w:rFonts w:ascii="Symbol" w:hAnsi="Symbol" w:hint="default"/>
        <w:b/>
        <w:i w:val="0"/>
        <w:sz w:val="32"/>
      </w:rPr>
    </w:lvl>
    <w:lvl w:ilvl="1" w:tplc="040C0003">
      <w:start w:val="1"/>
      <w:numFmt w:val="bullet"/>
      <w:lvlText w:val="o"/>
      <w:lvlJc w:val="left"/>
      <w:pPr>
        <w:tabs>
          <w:tab w:val="num" w:pos="1158"/>
        </w:tabs>
        <w:ind w:left="1158" w:hanging="360"/>
      </w:pPr>
      <w:rPr>
        <w:rFonts w:ascii="Courier New" w:hAnsi="Courier New" w:cs="Courier New" w:hint="default"/>
      </w:rPr>
    </w:lvl>
    <w:lvl w:ilvl="2" w:tplc="040C0005">
      <w:start w:val="1"/>
      <w:numFmt w:val="bullet"/>
      <w:lvlText w:val=""/>
      <w:lvlJc w:val="left"/>
      <w:pPr>
        <w:tabs>
          <w:tab w:val="num" w:pos="1878"/>
        </w:tabs>
        <w:ind w:left="1878" w:hanging="360"/>
      </w:pPr>
      <w:rPr>
        <w:rFonts w:ascii="Wingdings" w:hAnsi="Wingdings" w:hint="default"/>
      </w:rPr>
    </w:lvl>
    <w:lvl w:ilvl="3" w:tplc="040C0001" w:tentative="1">
      <w:start w:val="1"/>
      <w:numFmt w:val="bullet"/>
      <w:lvlText w:val=""/>
      <w:lvlJc w:val="left"/>
      <w:pPr>
        <w:tabs>
          <w:tab w:val="num" w:pos="2598"/>
        </w:tabs>
        <w:ind w:left="2598" w:hanging="360"/>
      </w:pPr>
      <w:rPr>
        <w:rFonts w:ascii="Symbol" w:hAnsi="Symbol" w:hint="default"/>
      </w:rPr>
    </w:lvl>
    <w:lvl w:ilvl="4" w:tplc="040C0003" w:tentative="1">
      <w:start w:val="1"/>
      <w:numFmt w:val="bullet"/>
      <w:lvlText w:val="o"/>
      <w:lvlJc w:val="left"/>
      <w:pPr>
        <w:tabs>
          <w:tab w:val="num" w:pos="3318"/>
        </w:tabs>
        <w:ind w:left="3318" w:hanging="360"/>
      </w:pPr>
      <w:rPr>
        <w:rFonts w:ascii="Courier New" w:hAnsi="Courier New" w:cs="Courier New" w:hint="default"/>
      </w:rPr>
    </w:lvl>
    <w:lvl w:ilvl="5" w:tplc="040C0005" w:tentative="1">
      <w:start w:val="1"/>
      <w:numFmt w:val="bullet"/>
      <w:lvlText w:val=""/>
      <w:lvlJc w:val="left"/>
      <w:pPr>
        <w:tabs>
          <w:tab w:val="num" w:pos="4038"/>
        </w:tabs>
        <w:ind w:left="4038" w:hanging="360"/>
      </w:pPr>
      <w:rPr>
        <w:rFonts w:ascii="Wingdings" w:hAnsi="Wingdings" w:hint="default"/>
      </w:rPr>
    </w:lvl>
    <w:lvl w:ilvl="6" w:tplc="040C0001" w:tentative="1">
      <w:start w:val="1"/>
      <w:numFmt w:val="bullet"/>
      <w:lvlText w:val=""/>
      <w:lvlJc w:val="left"/>
      <w:pPr>
        <w:tabs>
          <w:tab w:val="num" w:pos="4758"/>
        </w:tabs>
        <w:ind w:left="4758" w:hanging="360"/>
      </w:pPr>
      <w:rPr>
        <w:rFonts w:ascii="Symbol" w:hAnsi="Symbol" w:hint="default"/>
      </w:rPr>
    </w:lvl>
    <w:lvl w:ilvl="7" w:tplc="040C0003" w:tentative="1">
      <w:start w:val="1"/>
      <w:numFmt w:val="bullet"/>
      <w:lvlText w:val="o"/>
      <w:lvlJc w:val="left"/>
      <w:pPr>
        <w:tabs>
          <w:tab w:val="num" w:pos="5478"/>
        </w:tabs>
        <w:ind w:left="5478" w:hanging="360"/>
      </w:pPr>
      <w:rPr>
        <w:rFonts w:ascii="Courier New" w:hAnsi="Courier New" w:cs="Courier New" w:hint="default"/>
      </w:rPr>
    </w:lvl>
    <w:lvl w:ilvl="8" w:tplc="040C0005" w:tentative="1">
      <w:start w:val="1"/>
      <w:numFmt w:val="bullet"/>
      <w:lvlText w:val=""/>
      <w:lvlJc w:val="left"/>
      <w:pPr>
        <w:tabs>
          <w:tab w:val="num" w:pos="6198"/>
        </w:tabs>
        <w:ind w:left="6198" w:hanging="360"/>
      </w:pPr>
      <w:rPr>
        <w:rFonts w:ascii="Wingdings" w:hAnsi="Wingdings" w:hint="default"/>
      </w:rPr>
    </w:lvl>
  </w:abstractNum>
  <w:abstractNum w:abstractNumId="16" w15:restartNumberingAfterBreak="0">
    <w:nsid w:val="32F63496"/>
    <w:multiLevelType w:val="hybridMultilevel"/>
    <w:tmpl w:val="2508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D7036F"/>
    <w:multiLevelType w:val="hybridMultilevel"/>
    <w:tmpl w:val="D026CEE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8" w15:restartNumberingAfterBreak="0">
    <w:nsid w:val="35540E32"/>
    <w:multiLevelType w:val="hybridMultilevel"/>
    <w:tmpl w:val="7584D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F4771"/>
    <w:multiLevelType w:val="hybridMultilevel"/>
    <w:tmpl w:val="21BEE30A"/>
    <w:lvl w:ilvl="0" w:tplc="8058121A">
      <w:start w:val="1"/>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512719"/>
    <w:multiLevelType w:val="hybridMultilevel"/>
    <w:tmpl w:val="0D6AFD8E"/>
    <w:lvl w:ilvl="0" w:tplc="080C0001">
      <w:start w:val="1"/>
      <w:numFmt w:val="bullet"/>
      <w:lvlText w:val=""/>
      <w:lvlJc w:val="left"/>
      <w:pPr>
        <w:ind w:left="1296" w:hanging="360"/>
      </w:pPr>
      <w:rPr>
        <w:rFonts w:ascii="Symbol" w:hAnsi="Symbol" w:hint="default"/>
      </w:rPr>
    </w:lvl>
    <w:lvl w:ilvl="1" w:tplc="080C0003">
      <w:start w:val="1"/>
      <w:numFmt w:val="bullet"/>
      <w:lvlText w:val="o"/>
      <w:lvlJc w:val="left"/>
      <w:pPr>
        <w:ind w:left="2016" w:hanging="360"/>
      </w:pPr>
      <w:rPr>
        <w:rFonts w:ascii="Courier New" w:hAnsi="Courier New" w:cs="Courier New" w:hint="default"/>
      </w:rPr>
    </w:lvl>
    <w:lvl w:ilvl="2" w:tplc="080C0005">
      <w:start w:val="1"/>
      <w:numFmt w:val="bullet"/>
      <w:lvlText w:val=""/>
      <w:lvlJc w:val="left"/>
      <w:pPr>
        <w:ind w:left="2736" w:hanging="360"/>
      </w:pPr>
      <w:rPr>
        <w:rFonts w:ascii="Wingdings" w:hAnsi="Wingdings" w:hint="default"/>
      </w:rPr>
    </w:lvl>
    <w:lvl w:ilvl="3" w:tplc="080C0001" w:tentative="1">
      <w:start w:val="1"/>
      <w:numFmt w:val="bullet"/>
      <w:lvlText w:val=""/>
      <w:lvlJc w:val="left"/>
      <w:pPr>
        <w:ind w:left="3456" w:hanging="360"/>
      </w:pPr>
      <w:rPr>
        <w:rFonts w:ascii="Symbol" w:hAnsi="Symbol" w:hint="default"/>
      </w:rPr>
    </w:lvl>
    <w:lvl w:ilvl="4" w:tplc="080C0003" w:tentative="1">
      <w:start w:val="1"/>
      <w:numFmt w:val="bullet"/>
      <w:lvlText w:val="o"/>
      <w:lvlJc w:val="left"/>
      <w:pPr>
        <w:ind w:left="4176" w:hanging="360"/>
      </w:pPr>
      <w:rPr>
        <w:rFonts w:ascii="Courier New" w:hAnsi="Courier New" w:cs="Courier New" w:hint="default"/>
      </w:rPr>
    </w:lvl>
    <w:lvl w:ilvl="5" w:tplc="080C0005" w:tentative="1">
      <w:start w:val="1"/>
      <w:numFmt w:val="bullet"/>
      <w:lvlText w:val=""/>
      <w:lvlJc w:val="left"/>
      <w:pPr>
        <w:ind w:left="4896" w:hanging="360"/>
      </w:pPr>
      <w:rPr>
        <w:rFonts w:ascii="Wingdings" w:hAnsi="Wingdings" w:hint="default"/>
      </w:rPr>
    </w:lvl>
    <w:lvl w:ilvl="6" w:tplc="080C0001" w:tentative="1">
      <w:start w:val="1"/>
      <w:numFmt w:val="bullet"/>
      <w:lvlText w:val=""/>
      <w:lvlJc w:val="left"/>
      <w:pPr>
        <w:ind w:left="5616" w:hanging="360"/>
      </w:pPr>
      <w:rPr>
        <w:rFonts w:ascii="Symbol" w:hAnsi="Symbol" w:hint="default"/>
      </w:rPr>
    </w:lvl>
    <w:lvl w:ilvl="7" w:tplc="080C0003" w:tentative="1">
      <w:start w:val="1"/>
      <w:numFmt w:val="bullet"/>
      <w:lvlText w:val="o"/>
      <w:lvlJc w:val="left"/>
      <w:pPr>
        <w:ind w:left="6336" w:hanging="360"/>
      </w:pPr>
      <w:rPr>
        <w:rFonts w:ascii="Courier New" w:hAnsi="Courier New" w:cs="Courier New" w:hint="default"/>
      </w:rPr>
    </w:lvl>
    <w:lvl w:ilvl="8" w:tplc="080C0005" w:tentative="1">
      <w:start w:val="1"/>
      <w:numFmt w:val="bullet"/>
      <w:lvlText w:val=""/>
      <w:lvlJc w:val="left"/>
      <w:pPr>
        <w:ind w:left="7056" w:hanging="360"/>
      </w:pPr>
      <w:rPr>
        <w:rFonts w:ascii="Wingdings" w:hAnsi="Wingdings" w:hint="default"/>
      </w:rPr>
    </w:lvl>
  </w:abstractNum>
  <w:abstractNum w:abstractNumId="21" w15:restartNumberingAfterBreak="0">
    <w:nsid w:val="3EFB571A"/>
    <w:multiLevelType w:val="hybridMultilevel"/>
    <w:tmpl w:val="9A16A9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352726F"/>
    <w:multiLevelType w:val="hybridMultilevel"/>
    <w:tmpl w:val="9E6656B8"/>
    <w:lvl w:ilvl="0" w:tplc="080C0001">
      <w:start w:val="1"/>
      <w:numFmt w:val="bullet"/>
      <w:lvlText w:val=""/>
      <w:lvlJc w:val="left"/>
      <w:pPr>
        <w:ind w:left="1296" w:hanging="360"/>
      </w:pPr>
      <w:rPr>
        <w:rFonts w:ascii="Symbol" w:hAnsi="Symbol" w:hint="default"/>
      </w:rPr>
    </w:lvl>
    <w:lvl w:ilvl="1" w:tplc="080C0003" w:tentative="1">
      <w:start w:val="1"/>
      <w:numFmt w:val="bullet"/>
      <w:lvlText w:val="o"/>
      <w:lvlJc w:val="left"/>
      <w:pPr>
        <w:ind w:left="2016" w:hanging="360"/>
      </w:pPr>
      <w:rPr>
        <w:rFonts w:ascii="Courier New" w:hAnsi="Courier New" w:cs="Courier New" w:hint="default"/>
      </w:rPr>
    </w:lvl>
    <w:lvl w:ilvl="2" w:tplc="080C0005" w:tentative="1">
      <w:start w:val="1"/>
      <w:numFmt w:val="bullet"/>
      <w:lvlText w:val=""/>
      <w:lvlJc w:val="left"/>
      <w:pPr>
        <w:ind w:left="2736" w:hanging="360"/>
      </w:pPr>
      <w:rPr>
        <w:rFonts w:ascii="Wingdings" w:hAnsi="Wingdings" w:hint="default"/>
      </w:rPr>
    </w:lvl>
    <w:lvl w:ilvl="3" w:tplc="080C0001" w:tentative="1">
      <w:start w:val="1"/>
      <w:numFmt w:val="bullet"/>
      <w:lvlText w:val=""/>
      <w:lvlJc w:val="left"/>
      <w:pPr>
        <w:ind w:left="3456" w:hanging="360"/>
      </w:pPr>
      <w:rPr>
        <w:rFonts w:ascii="Symbol" w:hAnsi="Symbol" w:hint="default"/>
      </w:rPr>
    </w:lvl>
    <w:lvl w:ilvl="4" w:tplc="080C0003" w:tentative="1">
      <w:start w:val="1"/>
      <w:numFmt w:val="bullet"/>
      <w:lvlText w:val="o"/>
      <w:lvlJc w:val="left"/>
      <w:pPr>
        <w:ind w:left="4176" w:hanging="360"/>
      </w:pPr>
      <w:rPr>
        <w:rFonts w:ascii="Courier New" w:hAnsi="Courier New" w:cs="Courier New" w:hint="default"/>
      </w:rPr>
    </w:lvl>
    <w:lvl w:ilvl="5" w:tplc="080C0005" w:tentative="1">
      <w:start w:val="1"/>
      <w:numFmt w:val="bullet"/>
      <w:lvlText w:val=""/>
      <w:lvlJc w:val="left"/>
      <w:pPr>
        <w:ind w:left="4896" w:hanging="360"/>
      </w:pPr>
      <w:rPr>
        <w:rFonts w:ascii="Wingdings" w:hAnsi="Wingdings" w:hint="default"/>
      </w:rPr>
    </w:lvl>
    <w:lvl w:ilvl="6" w:tplc="080C0001" w:tentative="1">
      <w:start w:val="1"/>
      <w:numFmt w:val="bullet"/>
      <w:lvlText w:val=""/>
      <w:lvlJc w:val="left"/>
      <w:pPr>
        <w:ind w:left="5616" w:hanging="360"/>
      </w:pPr>
      <w:rPr>
        <w:rFonts w:ascii="Symbol" w:hAnsi="Symbol" w:hint="default"/>
      </w:rPr>
    </w:lvl>
    <w:lvl w:ilvl="7" w:tplc="080C0003" w:tentative="1">
      <w:start w:val="1"/>
      <w:numFmt w:val="bullet"/>
      <w:lvlText w:val="o"/>
      <w:lvlJc w:val="left"/>
      <w:pPr>
        <w:ind w:left="6336" w:hanging="360"/>
      </w:pPr>
      <w:rPr>
        <w:rFonts w:ascii="Courier New" w:hAnsi="Courier New" w:cs="Courier New" w:hint="default"/>
      </w:rPr>
    </w:lvl>
    <w:lvl w:ilvl="8" w:tplc="080C0005" w:tentative="1">
      <w:start w:val="1"/>
      <w:numFmt w:val="bullet"/>
      <w:lvlText w:val=""/>
      <w:lvlJc w:val="left"/>
      <w:pPr>
        <w:ind w:left="7056" w:hanging="360"/>
      </w:pPr>
      <w:rPr>
        <w:rFonts w:ascii="Wingdings" w:hAnsi="Wingdings" w:hint="default"/>
      </w:rPr>
    </w:lvl>
  </w:abstractNum>
  <w:abstractNum w:abstractNumId="23" w15:restartNumberingAfterBreak="0">
    <w:nsid w:val="461C6DAF"/>
    <w:multiLevelType w:val="hybridMultilevel"/>
    <w:tmpl w:val="3D1A58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8F76485"/>
    <w:multiLevelType w:val="multilevel"/>
    <w:tmpl w:val="04090017"/>
    <w:name w:val="ELList"/>
    <w:lvl w:ilvl="0">
      <w:start w:val="1"/>
      <w:numFmt w:val="lowerLetter"/>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560808"/>
    <w:multiLevelType w:val="multilevel"/>
    <w:tmpl w:val="949EDDC6"/>
    <w:lvl w:ilvl="0">
      <w:numFmt w:val="bullet"/>
      <w:lvlText w:val="-"/>
      <w:lvlJc w:val="left"/>
      <w:pPr>
        <w:tabs>
          <w:tab w:val="num" w:pos="842"/>
        </w:tabs>
        <w:ind w:left="842"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49537A"/>
    <w:multiLevelType w:val="hybridMultilevel"/>
    <w:tmpl w:val="5D48F5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4EA5D6F"/>
    <w:multiLevelType w:val="hybridMultilevel"/>
    <w:tmpl w:val="7616C6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90A0B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FC3F8C"/>
    <w:multiLevelType w:val="hybridMultilevel"/>
    <w:tmpl w:val="5AEA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4915E7"/>
    <w:multiLevelType w:val="hybridMultilevel"/>
    <w:tmpl w:val="F6D8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556EE2"/>
    <w:multiLevelType w:val="multilevel"/>
    <w:tmpl w:val="4162CCB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560663"/>
    <w:multiLevelType w:val="hybridMultilevel"/>
    <w:tmpl w:val="622EDCF4"/>
    <w:lvl w:ilvl="0" w:tplc="04090003">
      <w:start w:val="1"/>
      <w:numFmt w:val="bullet"/>
      <w:lvlText w:val="o"/>
      <w:lvlJc w:val="left"/>
      <w:pPr>
        <w:ind w:left="1044" w:hanging="360"/>
      </w:pPr>
      <w:rPr>
        <w:rFonts w:ascii="Courier New" w:hAnsi="Courier New" w:cs="Courier New"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33" w15:restartNumberingAfterBreak="0">
    <w:nsid w:val="5EA40C55"/>
    <w:multiLevelType w:val="hybridMultilevel"/>
    <w:tmpl w:val="74CE72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8CE7FC0"/>
    <w:multiLevelType w:val="multilevel"/>
    <w:tmpl w:val="6402F9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BB07C54"/>
    <w:multiLevelType w:val="multilevel"/>
    <w:tmpl w:val="9DECD8F6"/>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4675D4"/>
    <w:multiLevelType w:val="hybridMultilevel"/>
    <w:tmpl w:val="2FCCF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AD5E0D"/>
    <w:multiLevelType w:val="hybridMultilevel"/>
    <w:tmpl w:val="B5BCA1CA"/>
    <w:lvl w:ilvl="0" w:tplc="080C0001">
      <w:start w:val="1"/>
      <w:numFmt w:val="bullet"/>
      <w:lvlText w:val=""/>
      <w:lvlJc w:val="left"/>
      <w:pPr>
        <w:ind w:left="814" w:hanging="360"/>
      </w:pPr>
      <w:rPr>
        <w:rFonts w:ascii="Symbol" w:hAnsi="Symbol" w:hint="default"/>
      </w:rPr>
    </w:lvl>
    <w:lvl w:ilvl="1" w:tplc="080C0003" w:tentative="1">
      <w:start w:val="1"/>
      <w:numFmt w:val="bullet"/>
      <w:lvlText w:val="o"/>
      <w:lvlJc w:val="left"/>
      <w:pPr>
        <w:ind w:left="1534" w:hanging="360"/>
      </w:pPr>
      <w:rPr>
        <w:rFonts w:ascii="Courier New" w:hAnsi="Courier New" w:cs="Courier New" w:hint="default"/>
      </w:rPr>
    </w:lvl>
    <w:lvl w:ilvl="2" w:tplc="080C0005" w:tentative="1">
      <w:start w:val="1"/>
      <w:numFmt w:val="bullet"/>
      <w:lvlText w:val=""/>
      <w:lvlJc w:val="left"/>
      <w:pPr>
        <w:ind w:left="2254" w:hanging="360"/>
      </w:pPr>
      <w:rPr>
        <w:rFonts w:ascii="Wingdings" w:hAnsi="Wingdings" w:hint="default"/>
      </w:rPr>
    </w:lvl>
    <w:lvl w:ilvl="3" w:tplc="080C0001" w:tentative="1">
      <w:start w:val="1"/>
      <w:numFmt w:val="bullet"/>
      <w:lvlText w:val=""/>
      <w:lvlJc w:val="left"/>
      <w:pPr>
        <w:ind w:left="2974" w:hanging="360"/>
      </w:pPr>
      <w:rPr>
        <w:rFonts w:ascii="Symbol" w:hAnsi="Symbol" w:hint="default"/>
      </w:rPr>
    </w:lvl>
    <w:lvl w:ilvl="4" w:tplc="080C0003" w:tentative="1">
      <w:start w:val="1"/>
      <w:numFmt w:val="bullet"/>
      <w:lvlText w:val="o"/>
      <w:lvlJc w:val="left"/>
      <w:pPr>
        <w:ind w:left="3694" w:hanging="360"/>
      </w:pPr>
      <w:rPr>
        <w:rFonts w:ascii="Courier New" w:hAnsi="Courier New" w:cs="Courier New" w:hint="default"/>
      </w:rPr>
    </w:lvl>
    <w:lvl w:ilvl="5" w:tplc="080C0005" w:tentative="1">
      <w:start w:val="1"/>
      <w:numFmt w:val="bullet"/>
      <w:lvlText w:val=""/>
      <w:lvlJc w:val="left"/>
      <w:pPr>
        <w:ind w:left="4414" w:hanging="360"/>
      </w:pPr>
      <w:rPr>
        <w:rFonts w:ascii="Wingdings" w:hAnsi="Wingdings" w:hint="default"/>
      </w:rPr>
    </w:lvl>
    <w:lvl w:ilvl="6" w:tplc="080C0001" w:tentative="1">
      <w:start w:val="1"/>
      <w:numFmt w:val="bullet"/>
      <w:lvlText w:val=""/>
      <w:lvlJc w:val="left"/>
      <w:pPr>
        <w:ind w:left="5134" w:hanging="360"/>
      </w:pPr>
      <w:rPr>
        <w:rFonts w:ascii="Symbol" w:hAnsi="Symbol" w:hint="default"/>
      </w:rPr>
    </w:lvl>
    <w:lvl w:ilvl="7" w:tplc="080C0003" w:tentative="1">
      <w:start w:val="1"/>
      <w:numFmt w:val="bullet"/>
      <w:lvlText w:val="o"/>
      <w:lvlJc w:val="left"/>
      <w:pPr>
        <w:ind w:left="5854" w:hanging="360"/>
      </w:pPr>
      <w:rPr>
        <w:rFonts w:ascii="Courier New" w:hAnsi="Courier New" w:cs="Courier New" w:hint="default"/>
      </w:rPr>
    </w:lvl>
    <w:lvl w:ilvl="8" w:tplc="080C0005" w:tentative="1">
      <w:start w:val="1"/>
      <w:numFmt w:val="bullet"/>
      <w:lvlText w:val=""/>
      <w:lvlJc w:val="left"/>
      <w:pPr>
        <w:ind w:left="6574" w:hanging="360"/>
      </w:pPr>
      <w:rPr>
        <w:rFonts w:ascii="Wingdings" w:hAnsi="Wingdings" w:hint="default"/>
      </w:rPr>
    </w:lvl>
  </w:abstractNum>
  <w:abstractNum w:abstractNumId="38" w15:restartNumberingAfterBreak="0">
    <w:nsid w:val="6F3349A1"/>
    <w:multiLevelType w:val="hybridMultilevel"/>
    <w:tmpl w:val="E124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997F1C"/>
    <w:multiLevelType w:val="hybridMultilevel"/>
    <w:tmpl w:val="B0925C2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1244440"/>
    <w:multiLevelType w:val="hybridMultilevel"/>
    <w:tmpl w:val="11BE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9A5F72"/>
    <w:multiLevelType w:val="hybridMultilevel"/>
    <w:tmpl w:val="E2382198"/>
    <w:lvl w:ilvl="0" w:tplc="080C0015">
      <w:start w:val="1"/>
      <w:numFmt w:val="upp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4D73420"/>
    <w:multiLevelType w:val="hybridMultilevel"/>
    <w:tmpl w:val="F942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993B4C"/>
    <w:multiLevelType w:val="hybridMultilevel"/>
    <w:tmpl w:val="33E8A3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4" w15:restartNumberingAfterBreak="0">
    <w:nsid w:val="7AC10B0E"/>
    <w:multiLevelType w:val="hybridMultilevel"/>
    <w:tmpl w:val="42E249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7C981586"/>
    <w:multiLevelType w:val="hybridMultilevel"/>
    <w:tmpl w:val="E8967DC8"/>
    <w:lvl w:ilvl="0" w:tplc="B97C6A06">
      <w:start w:val="1"/>
      <w:numFmt w:val="bullet"/>
      <w:lvlText w:val=""/>
      <w:lvlJc w:val="left"/>
      <w:pPr>
        <w:tabs>
          <w:tab w:val="num" w:pos="1854"/>
        </w:tabs>
        <w:ind w:left="1854" w:hanging="360"/>
      </w:pPr>
      <w:rPr>
        <w:rFonts w:ascii="Symbol" w:hAnsi="Symbol" w:hint="default"/>
        <w:color w:val="auto"/>
        <w:sz w:val="20"/>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6" w15:restartNumberingAfterBreak="0">
    <w:nsid w:val="7EFE194F"/>
    <w:multiLevelType w:val="multilevel"/>
    <w:tmpl w:val="586C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2"/>
  </w:num>
  <w:num w:numId="3">
    <w:abstractNumId w:val="4"/>
  </w:num>
  <w:num w:numId="4">
    <w:abstractNumId w:val="25"/>
  </w:num>
  <w:num w:numId="5">
    <w:abstractNumId w:val="15"/>
  </w:num>
  <w:num w:numId="6">
    <w:abstractNumId w:val="14"/>
  </w:num>
  <w:num w:numId="7">
    <w:abstractNumId w:val="17"/>
  </w:num>
  <w:num w:numId="8">
    <w:abstractNumId w:val="1"/>
  </w:num>
  <w:num w:numId="9">
    <w:abstractNumId w:val="46"/>
  </w:num>
  <w:num w:numId="10">
    <w:abstractNumId w:val="41"/>
  </w:num>
  <w:num w:numId="11">
    <w:abstractNumId w:val="44"/>
  </w:num>
  <w:num w:numId="12">
    <w:abstractNumId w:val="33"/>
  </w:num>
  <w:num w:numId="13">
    <w:abstractNumId w:val="6"/>
  </w:num>
  <w:num w:numId="14">
    <w:abstractNumId w:val="34"/>
  </w:num>
  <w:num w:numId="15">
    <w:abstractNumId w:val="37"/>
  </w:num>
  <w:num w:numId="16">
    <w:abstractNumId w:val="3"/>
  </w:num>
  <w:num w:numId="17">
    <w:abstractNumId w:val="45"/>
  </w:num>
  <w:num w:numId="18">
    <w:abstractNumId w:val="39"/>
  </w:num>
  <w:num w:numId="19">
    <w:abstractNumId w:val="7"/>
  </w:num>
  <w:num w:numId="20">
    <w:abstractNumId w:val="5"/>
  </w:num>
  <w:num w:numId="21">
    <w:abstractNumId w:val="10"/>
  </w:num>
  <w:num w:numId="22">
    <w:abstractNumId w:val="13"/>
  </w:num>
  <w:num w:numId="23">
    <w:abstractNumId w:val="21"/>
  </w:num>
  <w:num w:numId="24">
    <w:abstractNumId w:val="38"/>
  </w:num>
  <w:num w:numId="25">
    <w:abstractNumId w:val="30"/>
  </w:num>
  <w:num w:numId="26">
    <w:abstractNumId w:val="16"/>
  </w:num>
  <w:num w:numId="27">
    <w:abstractNumId w:val="0"/>
  </w:num>
  <w:num w:numId="28">
    <w:abstractNumId w:val="23"/>
  </w:num>
  <w:num w:numId="29">
    <w:abstractNumId w:val="2"/>
  </w:num>
  <w:num w:numId="30">
    <w:abstractNumId w:val="26"/>
  </w:num>
  <w:num w:numId="31">
    <w:abstractNumId w:val="28"/>
  </w:num>
  <w:num w:numId="32">
    <w:abstractNumId w:val="28"/>
  </w:num>
  <w:num w:numId="33">
    <w:abstractNumId w:val="19"/>
  </w:num>
  <w:num w:numId="34">
    <w:abstractNumId w:val="10"/>
  </w:num>
  <w:num w:numId="35">
    <w:abstractNumId w:val="9"/>
  </w:num>
  <w:num w:numId="36">
    <w:abstractNumId w:val="18"/>
  </w:num>
  <w:num w:numId="37">
    <w:abstractNumId w:val="42"/>
  </w:num>
  <w:num w:numId="38">
    <w:abstractNumId w:val="36"/>
  </w:num>
  <w:num w:numId="39">
    <w:abstractNumId w:val="31"/>
  </w:num>
  <w:num w:numId="40">
    <w:abstractNumId w:val="40"/>
  </w:num>
  <w:num w:numId="41">
    <w:abstractNumId w:val="11"/>
  </w:num>
  <w:num w:numId="42">
    <w:abstractNumId w:val="29"/>
  </w:num>
  <w:num w:numId="43">
    <w:abstractNumId w:val="20"/>
  </w:num>
  <w:num w:numId="44">
    <w:abstractNumId w:val="22"/>
  </w:num>
  <w:num w:numId="45">
    <w:abstractNumId w:val="43"/>
  </w:num>
  <w:num w:numId="46">
    <w:abstractNumId w:val="8"/>
  </w:num>
  <w:num w:numId="47">
    <w:abstractNumId w:val="32"/>
  </w:num>
  <w:num w:numId="48">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A43F6"/>
    <w:rsid w:val="000018C3"/>
    <w:rsid w:val="0000222F"/>
    <w:rsid w:val="00002CF1"/>
    <w:rsid w:val="000050A0"/>
    <w:rsid w:val="000050FA"/>
    <w:rsid w:val="00005910"/>
    <w:rsid w:val="000072FF"/>
    <w:rsid w:val="00010344"/>
    <w:rsid w:val="000109FF"/>
    <w:rsid w:val="000113AD"/>
    <w:rsid w:val="00012BB5"/>
    <w:rsid w:val="00013441"/>
    <w:rsid w:val="000142C9"/>
    <w:rsid w:val="000144CC"/>
    <w:rsid w:val="0001547C"/>
    <w:rsid w:val="00015582"/>
    <w:rsid w:val="000171D6"/>
    <w:rsid w:val="0002038F"/>
    <w:rsid w:val="0002056D"/>
    <w:rsid w:val="00022D77"/>
    <w:rsid w:val="0002300F"/>
    <w:rsid w:val="0002429B"/>
    <w:rsid w:val="00025AC5"/>
    <w:rsid w:val="00030A83"/>
    <w:rsid w:val="00031538"/>
    <w:rsid w:val="00034863"/>
    <w:rsid w:val="00035ACC"/>
    <w:rsid w:val="00035E96"/>
    <w:rsid w:val="00036412"/>
    <w:rsid w:val="000368FD"/>
    <w:rsid w:val="00037B40"/>
    <w:rsid w:val="00037BB5"/>
    <w:rsid w:val="00041A18"/>
    <w:rsid w:val="00041AB8"/>
    <w:rsid w:val="00041AFC"/>
    <w:rsid w:val="00042519"/>
    <w:rsid w:val="00042E59"/>
    <w:rsid w:val="00045C4F"/>
    <w:rsid w:val="000469B9"/>
    <w:rsid w:val="00046E3E"/>
    <w:rsid w:val="000472F3"/>
    <w:rsid w:val="00047669"/>
    <w:rsid w:val="00047E83"/>
    <w:rsid w:val="0005352A"/>
    <w:rsid w:val="000538C3"/>
    <w:rsid w:val="00055585"/>
    <w:rsid w:val="000562CB"/>
    <w:rsid w:val="00062209"/>
    <w:rsid w:val="00063453"/>
    <w:rsid w:val="00064F61"/>
    <w:rsid w:val="0006541F"/>
    <w:rsid w:val="000660B5"/>
    <w:rsid w:val="0006618A"/>
    <w:rsid w:val="00067459"/>
    <w:rsid w:val="00067BFB"/>
    <w:rsid w:val="000708B8"/>
    <w:rsid w:val="00070D60"/>
    <w:rsid w:val="00072919"/>
    <w:rsid w:val="0007354A"/>
    <w:rsid w:val="000751FE"/>
    <w:rsid w:val="00075A79"/>
    <w:rsid w:val="00076F97"/>
    <w:rsid w:val="00077C34"/>
    <w:rsid w:val="00077D86"/>
    <w:rsid w:val="000812A6"/>
    <w:rsid w:val="00081797"/>
    <w:rsid w:val="000827E4"/>
    <w:rsid w:val="00085626"/>
    <w:rsid w:val="000860CE"/>
    <w:rsid w:val="00086258"/>
    <w:rsid w:val="00086AAB"/>
    <w:rsid w:val="00087043"/>
    <w:rsid w:val="00087F3F"/>
    <w:rsid w:val="00092B62"/>
    <w:rsid w:val="00093ABF"/>
    <w:rsid w:val="00095ADE"/>
    <w:rsid w:val="00096515"/>
    <w:rsid w:val="000978EC"/>
    <w:rsid w:val="0009796A"/>
    <w:rsid w:val="00097AB0"/>
    <w:rsid w:val="000A26A9"/>
    <w:rsid w:val="000A291F"/>
    <w:rsid w:val="000A2945"/>
    <w:rsid w:val="000A3A6F"/>
    <w:rsid w:val="000A3C69"/>
    <w:rsid w:val="000A44E4"/>
    <w:rsid w:val="000A50C6"/>
    <w:rsid w:val="000A52EC"/>
    <w:rsid w:val="000A5423"/>
    <w:rsid w:val="000A59D7"/>
    <w:rsid w:val="000A71E9"/>
    <w:rsid w:val="000A753D"/>
    <w:rsid w:val="000A7830"/>
    <w:rsid w:val="000B1A52"/>
    <w:rsid w:val="000B1BB1"/>
    <w:rsid w:val="000B3965"/>
    <w:rsid w:val="000B4154"/>
    <w:rsid w:val="000B5C5D"/>
    <w:rsid w:val="000B5DC8"/>
    <w:rsid w:val="000B6911"/>
    <w:rsid w:val="000B6BE7"/>
    <w:rsid w:val="000C1903"/>
    <w:rsid w:val="000C219C"/>
    <w:rsid w:val="000C4CD4"/>
    <w:rsid w:val="000C5397"/>
    <w:rsid w:val="000C57E9"/>
    <w:rsid w:val="000C5A2A"/>
    <w:rsid w:val="000C6E1E"/>
    <w:rsid w:val="000C726A"/>
    <w:rsid w:val="000C731B"/>
    <w:rsid w:val="000D0867"/>
    <w:rsid w:val="000D1021"/>
    <w:rsid w:val="000D2773"/>
    <w:rsid w:val="000D27A2"/>
    <w:rsid w:val="000D2D93"/>
    <w:rsid w:val="000D2F8A"/>
    <w:rsid w:val="000D3797"/>
    <w:rsid w:val="000D38B1"/>
    <w:rsid w:val="000D596D"/>
    <w:rsid w:val="000D5C64"/>
    <w:rsid w:val="000E03FB"/>
    <w:rsid w:val="000E0759"/>
    <w:rsid w:val="000E1BDC"/>
    <w:rsid w:val="000E33C6"/>
    <w:rsid w:val="000E385C"/>
    <w:rsid w:val="000E39EC"/>
    <w:rsid w:val="000E507C"/>
    <w:rsid w:val="000E6F37"/>
    <w:rsid w:val="000E7083"/>
    <w:rsid w:val="000E7296"/>
    <w:rsid w:val="000F34CB"/>
    <w:rsid w:val="000F44C1"/>
    <w:rsid w:val="000F46AC"/>
    <w:rsid w:val="000F7337"/>
    <w:rsid w:val="001003C4"/>
    <w:rsid w:val="00100D11"/>
    <w:rsid w:val="00101159"/>
    <w:rsid w:val="0010166B"/>
    <w:rsid w:val="001018FF"/>
    <w:rsid w:val="00101BF7"/>
    <w:rsid w:val="00103DA6"/>
    <w:rsid w:val="00104319"/>
    <w:rsid w:val="001057BF"/>
    <w:rsid w:val="0010629D"/>
    <w:rsid w:val="00107EB9"/>
    <w:rsid w:val="0011045A"/>
    <w:rsid w:val="001118DC"/>
    <w:rsid w:val="00112002"/>
    <w:rsid w:val="001121A7"/>
    <w:rsid w:val="00112E07"/>
    <w:rsid w:val="0011439A"/>
    <w:rsid w:val="00115153"/>
    <w:rsid w:val="00115607"/>
    <w:rsid w:val="00115AD1"/>
    <w:rsid w:val="00115CB6"/>
    <w:rsid w:val="00116002"/>
    <w:rsid w:val="00116068"/>
    <w:rsid w:val="00116C5E"/>
    <w:rsid w:val="00117658"/>
    <w:rsid w:val="0012102F"/>
    <w:rsid w:val="0012120C"/>
    <w:rsid w:val="001219AB"/>
    <w:rsid w:val="00122773"/>
    <w:rsid w:val="0012324C"/>
    <w:rsid w:val="00123BD1"/>
    <w:rsid w:val="00124199"/>
    <w:rsid w:val="00125A78"/>
    <w:rsid w:val="0012629D"/>
    <w:rsid w:val="001262F4"/>
    <w:rsid w:val="001268CD"/>
    <w:rsid w:val="00132DDA"/>
    <w:rsid w:val="00133E3F"/>
    <w:rsid w:val="00134A10"/>
    <w:rsid w:val="0013598C"/>
    <w:rsid w:val="00135CED"/>
    <w:rsid w:val="00136208"/>
    <w:rsid w:val="00136BCC"/>
    <w:rsid w:val="00136DCA"/>
    <w:rsid w:val="00137A76"/>
    <w:rsid w:val="00140AE3"/>
    <w:rsid w:val="00140AF3"/>
    <w:rsid w:val="00140E40"/>
    <w:rsid w:val="00141FD1"/>
    <w:rsid w:val="00142752"/>
    <w:rsid w:val="00142F40"/>
    <w:rsid w:val="00143C96"/>
    <w:rsid w:val="00145D6E"/>
    <w:rsid w:val="00150663"/>
    <w:rsid w:val="0015083E"/>
    <w:rsid w:val="001510C7"/>
    <w:rsid w:val="00152C86"/>
    <w:rsid w:val="00152F4E"/>
    <w:rsid w:val="001537A7"/>
    <w:rsid w:val="00154905"/>
    <w:rsid w:val="00154F9B"/>
    <w:rsid w:val="0015500F"/>
    <w:rsid w:val="00155A0C"/>
    <w:rsid w:val="0015683A"/>
    <w:rsid w:val="00165650"/>
    <w:rsid w:val="001667B8"/>
    <w:rsid w:val="00167E3A"/>
    <w:rsid w:val="00170D2E"/>
    <w:rsid w:val="00171072"/>
    <w:rsid w:val="001716FB"/>
    <w:rsid w:val="0017270B"/>
    <w:rsid w:val="00173858"/>
    <w:rsid w:val="001738ED"/>
    <w:rsid w:val="001742F5"/>
    <w:rsid w:val="00175390"/>
    <w:rsid w:val="00177359"/>
    <w:rsid w:val="00181AC5"/>
    <w:rsid w:val="001820EB"/>
    <w:rsid w:val="0018287F"/>
    <w:rsid w:val="00182F9E"/>
    <w:rsid w:val="00183EAF"/>
    <w:rsid w:val="00184225"/>
    <w:rsid w:val="001844F4"/>
    <w:rsid w:val="00184666"/>
    <w:rsid w:val="001859DA"/>
    <w:rsid w:val="00185A6D"/>
    <w:rsid w:val="00185C78"/>
    <w:rsid w:val="00185DB2"/>
    <w:rsid w:val="001862B2"/>
    <w:rsid w:val="00190884"/>
    <w:rsid w:val="00192FF3"/>
    <w:rsid w:val="001939EC"/>
    <w:rsid w:val="00193B8F"/>
    <w:rsid w:val="00193D6F"/>
    <w:rsid w:val="0019432A"/>
    <w:rsid w:val="00194374"/>
    <w:rsid w:val="00195637"/>
    <w:rsid w:val="0019596E"/>
    <w:rsid w:val="00196304"/>
    <w:rsid w:val="001A14D5"/>
    <w:rsid w:val="001A158A"/>
    <w:rsid w:val="001A18F9"/>
    <w:rsid w:val="001A1DBF"/>
    <w:rsid w:val="001A2E3F"/>
    <w:rsid w:val="001A3055"/>
    <w:rsid w:val="001A3865"/>
    <w:rsid w:val="001A3929"/>
    <w:rsid w:val="001A69C0"/>
    <w:rsid w:val="001A6AE0"/>
    <w:rsid w:val="001A7128"/>
    <w:rsid w:val="001A7BFD"/>
    <w:rsid w:val="001B035C"/>
    <w:rsid w:val="001B173F"/>
    <w:rsid w:val="001B1DCF"/>
    <w:rsid w:val="001B53D3"/>
    <w:rsid w:val="001B5E5C"/>
    <w:rsid w:val="001B6E03"/>
    <w:rsid w:val="001C0B48"/>
    <w:rsid w:val="001C1282"/>
    <w:rsid w:val="001C18BB"/>
    <w:rsid w:val="001C1944"/>
    <w:rsid w:val="001C24A7"/>
    <w:rsid w:val="001C2B95"/>
    <w:rsid w:val="001C2F7B"/>
    <w:rsid w:val="001C35EC"/>
    <w:rsid w:val="001C66C7"/>
    <w:rsid w:val="001C7BFC"/>
    <w:rsid w:val="001C7DB3"/>
    <w:rsid w:val="001C7EF6"/>
    <w:rsid w:val="001D03A4"/>
    <w:rsid w:val="001D05C5"/>
    <w:rsid w:val="001D0D0A"/>
    <w:rsid w:val="001D10DF"/>
    <w:rsid w:val="001D1727"/>
    <w:rsid w:val="001D1CA9"/>
    <w:rsid w:val="001D1F37"/>
    <w:rsid w:val="001D2DB9"/>
    <w:rsid w:val="001D3CF0"/>
    <w:rsid w:val="001D4C3B"/>
    <w:rsid w:val="001D69C5"/>
    <w:rsid w:val="001D6D56"/>
    <w:rsid w:val="001D6F4D"/>
    <w:rsid w:val="001D7026"/>
    <w:rsid w:val="001E02E4"/>
    <w:rsid w:val="001E0F7B"/>
    <w:rsid w:val="001E2779"/>
    <w:rsid w:val="001E3B9E"/>
    <w:rsid w:val="001E4F69"/>
    <w:rsid w:val="001E5A96"/>
    <w:rsid w:val="001E5B55"/>
    <w:rsid w:val="001E5C01"/>
    <w:rsid w:val="001E5EBE"/>
    <w:rsid w:val="001F0B64"/>
    <w:rsid w:val="001F2369"/>
    <w:rsid w:val="001F26FA"/>
    <w:rsid w:val="00201DDF"/>
    <w:rsid w:val="0020619E"/>
    <w:rsid w:val="00206CBF"/>
    <w:rsid w:val="00207D83"/>
    <w:rsid w:val="00210072"/>
    <w:rsid w:val="0021117E"/>
    <w:rsid w:val="002111AF"/>
    <w:rsid w:val="00212701"/>
    <w:rsid w:val="0021425D"/>
    <w:rsid w:val="00214F47"/>
    <w:rsid w:val="00215C4B"/>
    <w:rsid w:val="00216AE8"/>
    <w:rsid w:val="00216E0A"/>
    <w:rsid w:val="00222044"/>
    <w:rsid w:val="002255E3"/>
    <w:rsid w:val="00226FCE"/>
    <w:rsid w:val="002278B0"/>
    <w:rsid w:val="00233096"/>
    <w:rsid w:val="00233BFC"/>
    <w:rsid w:val="00234C7C"/>
    <w:rsid w:val="002371E6"/>
    <w:rsid w:val="002377E8"/>
    <w:rsid w:val="00240B1C"/>
    <w:rsid w:val="00241FCD"/>
    <w:rsid w:val="0024271E"/>
    <w:rsid w:val="00242F48"/>
    <w:rsid w:val="00243050"/>
    <w:rsid w:val="00243794"/>
    <w:rsid w:val="00244713"/>
    <w:rsid w:val="0024508C"/>
    <w:rsid w:val="00246CD3"/>
    <w:rsid w:val="002505B9"/>
    <w:rsid w:val="002508A5"/>
    <w:rsid w:val="002525CB"/>
    <w:rsid w:val="002550E2"/>
    <w:rsid w:val="002611F8"/>
    <w:rsid w:val="0026137B"/>
    <w:rsid w:val="002614E8"/>
    <w:rsid w:val="00261982"/>
    <w:rsid w:val="00261CC0"/>
    <w:rsid w:val="00262EB2"/>
    <w:rsid w:val="0026438D"/>
    <w:rsid w:val="00265086"/>
    <w:rsid w:val="00265271"/>
    <w:rsid w:val="002656B5"/>
    <w:rsid w:val="00266FB6"/>
    <w:rsid w:val="00266FC0"/>
    <w:rsid w:val="00267392"/>
    <w:rsid w:val="00267518"/>
    <w:rsid w:val="00267F17"/>
    <w:rsid w:val="0027006B"/>
    <w:rsid w:val="00270F18"/>
    <w:rsid w:val="00274430"/>
    <w:rsid w:val="0027702E"/>
    <w:rsid w:val="0028029C"/>
    <w:rsid w:val="002813AC"/>
    <w:rsid w:val="002819F7"/>
    <w:rsid w:val="00282A73"/>
    <w:rsid w:val="002830CA"/>
    <w:rsid w:val="002835DA"/>
    <w:rsid w:val="00285547"/>
    <w:rsid w:val="00286D7C"/>
    <w:rsid w:val="002871B4"/>
    <w:rsid w:val="00287BFD"/>
    <w:rsid w:val="002906B4"/>
    <w:rsid w:val="0029187F"/>
    <w:rsid w:val="002919A1"/>
    <w:rsid w:val="0029200D"/>
    <w:rsid w:val="002933E4"/>
    <w:rsid w:val="00293DEE"/>
    <w:rsid w:val="002953D9"/>
    <w:rsid w:val="002A0696"/>
    <w:rsid w:val="002A2F88"/>
    <w:rsid w:val="002A7337"/>
    <w:rsid w:val="002A7E03"/>
    <w:rsid w:val="002B1D97"/>
    <w:rsid w:val="002B3136"/>
    <w:rsid w:val="002B6CA6"/>
    <w:rsid w:val="002C0985"/>
    <w:rsid w:val="002C3685"/>
    <w:rsid w:val="002C3E9E"/>
    <w:rsid w:val="002D193B"/>
    <w:rsid w:val="002D247D"/>
    <w:rsid w:val="002D2885"/>
    <w:rsid w:val="002D4456"/>
    <w:rsid w:val="002D50AC"/>
    <w:rsid w:val="002D5969"/>
    <w:rsid w:val="002D649B"/>
    <w:rsid w:val="002D7E73"/>
    <w:rsid w:val="002E20A5"/>
    <w:rsid w:val="002E2C3C"/>
    <w:rsid w:val="002E2F7A"/>
    <w:rsid w:val="002E349E"/>
    <w:rsid w:val="002E4242"/>
    <w:rsid w:val="002E4F71"/>
    <w:rsid w:val="002E5A6C"/>
    <w:rsid w:val="002E5AB0"/>
    <w:rsid w:val="002E5D27"/>
    <w:rsid w:val="002E5E99"/>
    <w:rsid w:val="002E6A65"/>
    <w:rsid w:val="002F13A9"/>
    <w:rsid w:val="002F16FF"/>
    <w:rsid w:val="002F46B8"/>
    <w:rsid w:val="002F4F7C"/>
    <w:rsid w:val="002F53AD"/>
    <w:rsid w:val="002F5DA4"/>
    <w:rsid w:val="002F7551"/>
    <w:rsid w:val="002F7FCB"/>
    <w:rsid w:val="00300921"/>
    <w:rsid w:val="0030106C"/>
    <w:rsid w:val="003024B0"/>
    <w:rsid w:val="00303A34"/>
    <w:rsid w:val="00304226"/>
    <w:rsid w:val="0030501D"/>
    <w:rsid w:val="00305237"/>
    <w:rsid w:val="00305F94"/>
    <w:rsid w:val="00306112"/>
    <w:rsid w:val="003075C9"/>
    <w:rsid w:val="003125D1"/>
    <w:rsid w:val="00312EF8"/>
    <w:rsid w:val="00314FD5"/>
    <w:rsid w:val="0031520B"/>
    <w:rsid w:val="003152F6"/>
    <w:rsid w:val="003164BD"/>
    <w:rsid w:val="0031766A"/>
    <w:rsid w:val="00317EBB"/>
    <w:rsid w:val="00321F6B"/>
    <w:rsid w:val="00322FE4"/>
    <w:rsid w:val="003240C9"/>
    <w:rsid w:val="003246C0"/>
    <w:rsid w:val="003254F0"/>
    <w:rsid w:val="003266C2"/>
    <w:rsid w:val="00326DD6"/>
    <w:rsid w:val="00326F1C"/>
    <w:rsid w:val="00326F32"/>
    <w:rsid w:val="00327C61"/>
    <w:rsid w:val="003307A3"/>
    <w:rsid w:val="00330CBE"/>
    <w:rsid w:val="00330D8F"/>
    <w:rsid w:val="00330EF1"/>
    <w:rsid w:val="003324EA"/>
    <w:rsid w:val="003327BC"/>
    <w:rsid w:val="00334568"/>
    <w:rsid w:val="003346B7"/>
    <w:rsid w:val="00335136"/>
    <w:rsid w:val="00335C01"/>
    <w:rsid w:val="00335D91"/>
    <w:rsid w:val="00335DA0"/>
    <w:rsid w:val="00335F41"/>
    <w:rsid w:val="003364DC"/>
    <w:rsid w:val="0033686E"/>
    <w:rsid w:val="00336EB4"/>
    <w:rsid w:val="003419A5"/>
    <w:rsid w:val="003419C5"/>
    <w:rsid w:val="00343E62"/>
    <w:rsid w:val="00344CAA"/>
    <w:rsid w:val="0034576F"/>
    <w:rsid w:val="003460EB"/>
    <w:rsid w:val="0034729B"/>
    <w:rsid w:val="003473FA"/>
    <w:rsid w:val="00350225"/>
    <w:rsid w:val="0035379D"/>
    <w:rsid w:val="00356E30"/>
    <w:rsid w:val="0036046E"/>
    <w:rsid w:val="0036144C"/>
    <w:rsid w:val="00361B85"/>
    <w:rsid w:val="003624A7"/>
    <w:rsid w:val="00364064"/>
    <w:rsid w:val="00365754"/>
    <w:rsid w:val="00367034"/>
    <w:rsid w:val="003675F1"/>
    <w:rsid w:val="00370B16"/>
    <w:rsid w:val="00371AF0"/>
    <w:rsid w:val="003720BB"/>
    <w:rsid w:val="003734E5"/>
    <w:rsid w:val="00374EFF"/>
    <w:rsid w:val="003769C1"/>
    <w:rsid w:val="003777EB"/>
    <w:rsid w:val="00380958"/>
    <w:rsid w:val="003819A6"/>
    <w:rsid w:val="003842F9"/>
    <w:rsid w:val="003846D3"/>
    <w:rsid w:val="00386BF1"/>
    <w:rsid w:val="00386CE9"/>
    <w:rsid w:val="00391A75"/>
    <w:rsid w:val="00392578"/>
    <w:rsid w:val="0039267C"/>
    <w:rsid w:val="00393748"/>
    <w:rsid w:val="00393FEF"/>
    <w:rsid w:val="00395728"/>
    <w:rsid w:val="003967E3"/>
    <w:rsid w:val="003A04B8"/>
    <w:rsid w:val="003A366B"/>
    <w:rsid w:val="003A4445"/>
    <w:rsid w:val="003A4E9A"/>
    <w:rsid w:val="003A6EA8"/>
    <w:rsid w:val="003A737F"/>
    <w:rsid w:val="003B0F17"/>
    <w:rsid w:val="003B3020"/>
    <w:rsid w:val="003B6A8E"/>
    <w:rsid w:val="003B6C0C"/>
    <w:rsid w:val="003B764A"/>
    <w:rsid w:val="003C0EAE"/>
    <w:rsid w:val="003C1320"/>
    <w:rsid w:val="003C160B"/>
    <w:rsid w:val="003C1A3E"/>
    <w:rsid w:val="003C2EF8"/>
    <w:rsid w:val="003C4698"/>
    <w:rsid w:val="003C4A63"/>
    <w:rsid w:val="003C5513"/>
    <w:rsid w:val="003C5937"/>
    <w:rsid w:val="003C6933"/>
    <w:rsid w:val="003C710B"/>
    <w:rsid w:val="003C7256"/>
    <w:rsid w:val="003C7686"/>
    <w:rsid w:val="003D14EB"/>
    <w:rsid w:val="003D17D8"/>
    <w:rsid w:val="003D19B3"/>
    <w:rsid w:val="003D22C8"/>
    <w:rsid w:val="003D2FBD"/>
    <w:rsid w:val="003D48E7"/>
    <w:rsid w:val="003D4B94"/>
    <w:rsid w:val="003D78D0"/>
    <w:rsid w:val="003E1F8D"/>
    <w:rsid w:val="003E236D"/>
    <w:rsid w:val="003E3B74"/>
    <w:rsid w:val="003E404E"/>
    <w:rsid w:val="003E4C91"/>
    <w:rsid w:val="003F0692"/>
    <w:rsid w:val="003F0B63"/>
    <w:rsid w:val="003F2A07"/>
    <w:rsid w:val="003F3563"/>
    <w:rsid w:val="003F37F4"/>
    <w:rsid w:val="003F399F"/>
    <w:rsid w:val="003F6334"/>
    <w:rsid w:val="004034B0"/>
    <w:rsid w:val="004038BD"/>
    <w:rsid w:val="004044C4"/>
    <w:rsid w:val="00405996"/>
    <w:rsid w:val="00406A87"/>
    <w:rsid w:val="00407029"/>
    <w:rsid w:val="004070F7"/>
    <w:rsid w:val="0041184F"/>
    <w:rsid w:val="00411F9C"/>
    <w:rsid w:val="00412290"/>
    <w:rsid w:val="004136EA"/>
    <w:rsid w:val="00413B7E"/>
    <w:rsid w:val="00414119"/>
    <w:rsid w:val="00414189"/>
    <w:rsid w:val="00415D67"/>
    <w:rsid w:val="0041662A"/>
    <w:rsid w:val="00420914"/>
    <w:rsid w:val="004209FF"/>
    <w:rsid w:val="00420C59"/>
    <w:rsid w:val="00422414"/>
    <w:rsid w:val="00425E30"/>
    <w:rsid w:val="004264D6"/>
    <w:rsid w:val="0042706C"/>
    <w:rsid w:val="00427A8C"/>
    <w:rsid w:val="00427EC3"/>
    <w:rsid w:val="004306D2"/>
    <w:rsid w:val="004318A3"/>
    <w:rsid w:val="0043292F"/>
    <w:rsid w:val="0043453C"/>
    <w:rsid w:val="00434E36"/>
    <w:rsid w:val="004350B9"/>
    <w:rsid w:val="004419E6"/>
    <w:rsid w:val="004424D2"/>
    <w:rsid w:val="0044271B"/>
    <w:rsid w:val="004427A1"/>
    <w:rsid w:val="004432C1"/>
    <w:rsid w:val="004438BD"/>
    <w:rsid w:val="00443938"/>
    <w:rsid w:val="00443DB4"/>
    <w:rsid w:val="00444B2E"/>
    <w:rsid w:val="004450AA"/>
    <w:rsid w:val="00445783"/>
    <w:rsid w:val="004468F5"/>
    <w:rsid w:val="00447C5B"/>
    <w:rsid w:val="00450AF7"/>
    <w:rsid w:val="00450B2D"/>
    <w:rsid w:val="004537B2"/>
    <w:rsid w:val="004538DC"/>
    <w:rsid w:val="00454D02"/>
    <w:rsid w:val="00455A40"/>
    <w:rsid w:val="00456B8D"/>
    <w:rsid w:val="004573E9"/>
    <w:rsid w:val="004616D8"/>
    <w:rsid w:val="0046286F"/>
    <w:rsid w:val="00463136"/>
    <w:rsid w:val="00463620"/>
    <w:rsid w:val="0046798A"/>
    <w:rsid w:val="00471B51"/>
    <w:rsid w:val="00471BAF"/>
    <w:rsid w:val="00472277"/>
    <w:rsid w:val="004725E6"/>
    <w:rsid w:val="00473FAF"/>
    <w:rsid w:val="00474259"/>
    <w:rsid w:val="00474DBB"/>
    <w:rsid w:val="00476244"/>
    <w:rsid w:val="00477AB8"/>
    <w:rsid w:val="004802D8"/>
    <w:rsid w:val="00481CBA"/>
    <w:rsid w:val="00482544"/>
    <w:rsid w:val="004839E9"/>
    <w:rsid w:val="00485135"/>
    <w:rsid w:val="0048547D"/>
    <w:rsid w:val="00485FAF"/>
    <w:rsid w:val="004866D6"/>
    <w:rsid w:val="004911B0"/>
    <w:rsid w:val="004916B0"/>
    <w:rsid w:val="00491967"/>
    <w:rsid w:val="00491A5E"/>
    <w:rsid w:val="00491F78"/>
    <w:rsid w:val="004935F4"/>
    <w:rsid w:val="00494D0E"/>
    <w:rsid w:val="00495768"/>
    <w:rsid w:val="004958C8"/>
    <w:rsid w:val="00495D01"/>
    <w:rsid w:val="00495E30"/>
    <w:rsid w:val="00496672"/>
    <w:rsid w:val="004A2889"/>
    <w:rsid w:val="004A40E9"/>
    <w:rsid w:val="004A63E8"/>
    <w:rsid w:val="004A671D"/>
    <w:rsid w:val="004A7BC3"/>
    <w:rsid w:val="004B0851"/>
    <w:rsid w:val="004B0B1B"/>
    <w:rsid w:val="004B1654"/>
    <w:rsid w:val="004B18EB"/>
    <w:rsid w:val="004B1EB3"/>
    <w:rsid w:val="004B1FF2"/>
    <w:rsid w:val="004B379A"/>
    <w:rsid w:val="004B7C36"/>
    <w:rsid w:val="004C017B"/>
    <w:rsid w:val="004C0E7D"/>
    <w:rsid w:val="004C2A66"/>
    <w:rsid w:val="004C32BE"/>
    <w:rsid w:val="004C3EF4"/>
    <w:rsid w:val="004C4376"/>
    <w:rsid w:val="004C45CA"/>
    <w:rsid w:val="004C609C"/>
    <w:rsid w:val="004C7074"/>
    <w:rsid w:val="004D0A9E"/>
    <w:rsid w:val="004D175C"/>
    <w:rsid w:val="004D28BD"/>
    <w:rsid w:val="004D2C42"/>
    <w:rsid w:val="004D39FF"/>
    <w:rsid w:val="004D6D1C"/>
    <w:rsid w:val="004D6FF6"/>
    <w:rsid w:val="004D71EB"/>
    <w:rsid w:val="004E0A0E"/>
    <w:rsid w:val="004E17C6"/>
    <w:rsid w:val="004E1E00"/>
    <w:rsid w:val="004E2026"/>
    <w:rsid w:val="004E50EE"/>
    <w:rsid w:val="004E5414"/>
    <w:rsid w:val="004E58CF"/>
    <w:rsid w:val="004E72F5"/>
    <w:rsid w:val="004E7342"/>
    <w:rsid w:val="004E766B"/>
    <w:rsid w:val="004F0302"/>
    <w:rsid w:val="004F39C2"/>
    <w:rsid w:val="004F46FF"/>
    <w:rsid w:val="004F6470"/>
    <w:rsid w:val="004F65AF"/>
    <w:rsid w:val="004F74EF"/>
    <w:rsid w:val="004F7CD1"/>
    <w:rsid w:val="0050145E"/>
    <w:rsid w:val="00501518"/>
    <w:rsid w:val="00501F69"/>
    <w:rsid w:val="0050425F"/>
    <w:rsid w:val="00504478"/>
    <w:rsid w:val="00504A60"/>
    <w:rsid w:val="00504FD5"/>
    <w:rsid w:val="0050651D"/>
    <w:rsid w:val="0050685C"/>
    <w:rsid w:val="00506B84"/>
    <w:rsid w:val="00507C52"/>
    <w:rsid w:val="00510889"/>
    <w:rsid w:val="00510D39"/>
    <w:rsid w:val="00511390"/>
    <w:rsid w:val="005120D1"/>
    <w:rsid w:val="00512185"/>
    <w:rsid w:val="0051250A"/>
    <w:rsid w:val="00515992"/>
    <w:rsid w:val="005175B6"/>
    <w:rsid w:val="005179E3"/>
    <w:rsid w:val="00522EFD"/>
    <w:rsid w:val="005240CF"/>
    <w:rsid w:val="00525411"/>
    <w:rsid w:val="00526A8B"/>
    <w:rsid w:val="00526FCC"/>
    <w:rsid w:val="005311F5"/>
    <w:rsid w:val="0053142B"/>
    <w:rsid w:val="005321E0"/>
    <w:rsid w:val="00532D7E"/>
    <w:rsid w:val="00533806"/>
    <w:rsid w:val="005338E4"/>
    <w:rsid w:val="005344CC"/>
    <w:rsid w:val="00534897"/>
    <w:rsid w:val="00536CA9"/>
    <w:rsid w:val="005412CD"/>
    <w:rsid w:val="00541D03"/>
    <w:rsid w:val="0054247E"/>
    <w:rsid w:val="00542BD9"/>
    <w:rsid w:val="00543334"/>
    <w:rsid w:val="00544D3F"/>
    <w:rsid w:val="005452E9"/>
    <w:rsid w:val="00545F61"/>
    <w:rsid w:val="0054606C"/>
    <w:rsid w:val="0054610D"/>
    <w:rsid w:val="0054685B"/>
    <w:rsid w:val="0054709E"/>
    <w:rsid w:val="00551231"/>
    <w:rsid w:val="00551845"/>
    <w:rsid w:val="00551D7D"/>
    <w:rsid w:val="005524C9"/>
    <w:rsid w:val="005539A3"/>
    <w:rsid w:val="00554E2D"/>
    <w:rsid w:val="00556A92"/>
    <w:rsid w:val="00556B8C"/>
    <w:rsid w:val="00557646"/>
    <w:rsid w:val="0056048E"/>
    <w:rsid w:val="005624A2"/>
    <w:rsid w:val="00563122"/>
    <w:rsid w:val="005638BF"/>
    <w:rsid w:val="00564614"/>
    <w:rsid w:val="00565445"/>
    <w:rsid w:val="00565DCA"/>
    <w:rsid w:val="00566ACF"/>
    <w:rsid w:val="0056757C"/>
    <w:rsid w:val="0057147C"/>
    <w:rsid w:val="00572585"/>
    <w:rsid w:val="00573AFF"/>
    <w:rsid w:val="005743B4"/>
    <w:rsid w:val="00574A91"/>
    <w:rsid w:val="005753F5"/>
    <w:rsid w:val="00575ADA"/>
    <w:rsid w:val="00576370"/>
    <w:rsid w:val="00577366"/>
    <w:rsid w:val="00580472"/>
    <w:rsid w:val="00581FE1"/>
    <w:rsid w:val="00582344"/>
    <w:rsid w:val="00583A46"/>
    <w:rsid w:val="00583A7A"/>
    <w:rsid w:val="00583B48"/>
    <w:rsid w:val="00585C5D"/>
    <w:rsid w:val="00586559"/>
    <w:rsid w:val="00591FFE"/>
    <w:rsid w:val="00592E48"/>
    <w:rsid w:val="005945CC"/>
    <w:rsid w:val="00594C11"/>
    <w:rsid w:val="005952B4"/>
    <w:rsid w:val="005958C7"/>
    <w:rsid w:val="0059676F"/>
    <w:rsid w:val="00597AB9"/>
    <w:rsid w:val="00597FC8"/>
    <w:rsid w:val="005A0405"/>
    <w:rsid w:val="005A45AD"/>
    <w:rsid w:val="005A57E2"/>
    <w:rsid w:val="005A6B9B"/>
    <w:rsid w:val="005A7110"/>
    <w:rsid w:val="005B10C6"/>
    <w:rsid w:val="005B1AB1"/>
    <w:rsid w:val="005B40AA"/>
    <w:rsid w:val="005B4C7B"/>
    <w:rsid w:val="005B63B7"/>
    <w:rsid w:val="005B74CA"/>
    <w:rsid w:val="005B7715"/>
    <w:rsid w:val="005C0622"/>
    <w:rsid w:val="005C165D"/>
    <w:rsid w:val="005C24E7"/>
    <w:rsid w:val="005C3622"/>
    <w:rsid w:val="005C5A61"/>
    <w:rsid w:val="005C6843"/>
    <w:rsid w:val="005D070A"/>
    <w:rsid w:val="005D0E79"/>
    <w:rsid w:val="005D2042"/>
    <w:rsid w:val="005D3FAB"/>
    <w:rsid w:val="005E0AC9"/>
    <w:rsid w:val="005E35F0"/>
    <w:rsid w:val="005E44AA"/>
    <w:rsid w:val="005E47C9"/>
    <w:rsid w:val="005E5BBA"/>
    <w:rsid w:val="005E666B"/>
    <w:rsid w:val="005E7B12"/>
    <w:rsid w:val="005F1899"/>
    <w:rsid w:val="005F1A79"/>
    <w:rsid w:val="005F36EA"/>
    <w:rsid w:val="005F3806"/>
    <w:rsid w:val="005F3EEC"/>
    <w:rsid w:val="005F42C7"/>
    <w:rsid w:val="005F51C4"/>
    <w:rsid w:val="005F74BE"/>
    <w:rsid w:val="00600AAF"/>
    <w:rsid w:val="00600C2E"/>
    <w:rsid w:val="00602D9D"/>
    <w:rsid w:val="006030A9"/>
    <w:rsid w:val="006076E8"/>
    <w:rsid w:val="0060786E"/>
    <w:rsid w:val="006105F1"/>
    <w:rsid w:val="00610C1D"/>
    <w:rsid w:val="00613833"/>
    <w:rsid w:val="00614318"/>
    <w:rsid w:val="00614331"/>
    <w:rsid w:val="006164B1"/>
    <w:rsid w:val="00616ADE"/>
    <w:rsid w:val="00616CAD"/>
    <w:rsid w:val="00616D6D"/>
    <w:rsid w:val="00617477"/>
    <w:rsid w:val="006179A5"/>
    <w:rsid w:val="006204AE"/>
    <w:rsid w:val="006207D5"/>
    <w:rsid w:val="00621D66"/>
    <w:rsid w:val="0062217D"/>
    <w:rsid w:val="00622FE2"/>
    <w:rsid w:val="00623DD7"/>
    <w:rsid w:val="00625598"/>
    <w:rsid w:val="006267DD"/>
    <w:rsid w:val="00626891"/>
    <w:rsid w:val="00627137"/>
    <w:rsid w:val="00630360"/>
    <w:rsid w:val="00630A77"/>
    <w:rsid w:val="00631BD7"/>
    <w:rsid w:val="00631EBB"/>
    <w:rsid w:val="0063263A"/>
    <w:rsid w:val="006342A0"/>
    <w:rsid w:val="0063467F"/>
    <w:rsid w:val="00634DD5"/>
    <w:rsid w:val="00635B62"/>
    <w:rsid w:val="006370E5"/>
    <w:rsid w:val="00640EF7"/>
    <w:rsid w:val="00641D6E"/>
    <w:rsid w:val="00642B79"/>
    <w:rsid w:val="006434C7"/>
    <w:rsid w:val="00645257"/>
    <w:rsid w:val="006478FF"/>
    <w:rsid w:val="006506FD"/>
    <w:rsid w:val="00651A33"/>
    <w:rsid w:val="00652702"/>
    <w:rsid w:val="006527D2"/>
    <w:rsid w:val="00654F6B"/>
    <w:rsid w:val="006552E7"/>
    <w:rsid w:val="00656146"/>
    <w:rsid w:val="00656676"/>
    <w:rsid w:val="00657AEE"/>
    <w:rsid w:val="00657E54"/>
    <w:rsid w:val="00657E79"/>
    <w:rsid w:val="0066014E"/>
    <w:rsid w:val="00660257"/>
    <w:rsid w:val="006604B8"/>
    <w:rsid w:val="00660938"/>
    <w:rsid w:val="00663C65"/>
    <w:rsid w:val="0066480D"/>
    <w:rsid w:val="00664AA0"/>
    <w:rsid w:val="00665CEB"/>
    <w:rsid w:val="00666359"/>
    <w:rsid w:val="00666C10"/>
    <w:rsid w:val="0067140A"/>
    <w:rsid w:val="006718D1"/>
    <w:rsid w:val="00672D16"/>
    <w:rsid w:val="006747A5"/>
    <w:rsid w:val="00674FFB"/>
    <w:rsid w:val="006766CC"/>
    <w:rsid w:val="006777EB"/>
    <w:rsid w:val="006805AC"/>
    <w:rsid w:val="0068110F"/>
    <w:rsid w:val="0068262A"/>
    <w:rsid w:val="006831ED"/>
    <w:rsid w:val="0068335C"/>
    <w:rsid w:val="00684573"/>
    <w:rsid w:val="00684B3B"/>
    <w:rsid w:val="00685DAB"/>
    <w:rsid w:val="00686353"/>
    <w:rsid w:val="006866C9"/>
    <w:rsid w:val="00686778"/>
    <w:rsid w:val="0068704C"/>
    <w:rsid w:val="006903CC"/>
    <w:rsid w:val="00690C87"/>
    <w:rsid w:val="006912B5"/>
    <w:rsid w:val="006A2D90"/>
    <w:rsid w:val="006A5DDC"/>
    <w:rsid w:val="006A6872"/>
    <w:rsid w:val="006B1EA7"/>
    <w:rsid w:val="006B21E7"/>
    <w:rsid w:val="006B25E5"/>
    <w:rsid w:val="006B273B"/>
    <w:rsid w:val="006B2E67"/>
    <w:rsid w:val="006B30BA"/>
    <w:rsid w:val="006B4F68"/>
    <w:rsid w:val="006B56C2"/>
    <w:rsid w:val="006B714B"/>
    <w:rsid w:val="006B7ED0"/>
    <w:rsid w:val="006C0668"/>
    <w:rsid w:val="006C1CF8"/>
    <w:rsid w:val="006C302A"/>
    <w:rsid w:val="006C3C60"/>
    <w:rsid w:val="006C4945"/>
    <w:rsid w:val="006C63B3"/>
    <w:rsid w:val="006D095F"/>
    <w:rsid w:val="006D2049"/>
    <w:rsid w:val="006D3F89"/>
    <w:rsid w:val="006D5032"/>
    <w:rsid w:val="006D78C4"/>
    <w:rsid w:val="006E1D18"/>
    <w:rsid w:val="006E2C17"/>
    <w:rsid w:val="006E2F5A"/>
    <w:rsid w:val="006E53F2"/>
    <w:rsid w:val="006E5D5C"/>
    <w:rsid w:val="006E6182"/>
    <w:rsid w:val="006E6477"/>
    <w:rsid w:val="006E6C87"/>
    <w:rsid w:val="006E6CD4"/>
    <w:rsid w:val="006F0A9C"/>
    <w:rsid w:val="006F1CCB"/>
    <w:rsid w:val="006F4A8D"/>
    <w:rsid w:val="006F77C2"/>
    <w:rsid w:val="006F7C26"/>
    <w:rsid w:val="00700AF1"/>
    <w:rsid w:val="007022D1"/>
    <w:rsid w:val="00702835"/>
    <w:rsid w:val="00702B72"/>
    <w:rsid w:val="00702EC5"/>
    <w:rsid w:val="00705968"/>
    <w:rsid w:val="00706494"/>
    <w:rsid w:val="007069C3"/>
    <w:rsid w:val="00706BF7"/>
    <w:rsid w:val="007074B0"/>
    <w:rsid w:val="00710703"/>
    <w:rsid w:val="00710962"/>
    <w:rsid w:val="00711CD9"/>
    <w:rsid w:val="007123BE"/>
    <w:rsid w:val="0071319C"/>
    <w:rsid w:val="00714AB8"/>
    <w:rsid w:val="00714C0F"/>
    <w:rsid w:val="00716654"/>
    <w:rsid w:val="00717C67"/>
    <w:rsid w:val="007220A2"/>
    <w:rsid w:val="0072241D"/>
    <w:rsid w:val="00723A9B"/>
    <w:rsid w:val="0072449F"/>
    <w:rsid w:val="007263AF"/>
    <w:rsid w:val="007268DB"/>
    <w:rsid w:val="00726948"/>
    <w:rsid w:val="00730BDA"/>
    <w:rsid w:val="007328A7"/>
    <w:rsid w:val="00735013"/>
    <w:rsid w:val="00735199"/>
    <w:rsid w:val="0073544A"/>
    <w:rsid w:val="00735510"/>
    <w:rsid w:val="00736D5E"/>
    <w:rsid w:val="007427CA"/>
    <w:rsid w:val="0074393F"/>
    <w:rsid w:val="0074676A"/>
    <w:rsid w:val="00746AF4"/>
    <w:rsid w:val="00747478"/>
    <w:rsid w:val="00747D71"/>
    <w:rsid w:val="00750CCA"/>
    <w:rsid w:val="007519F6"/>
    <w:rsid w:val="0075315A"/>
    <w:rsid w:val="00754D99"/>
    <w:rsid w:val="007553B3"/>
    <w:rsid w:val="007562A1"/>
    <w:rsid w:val="00757675"/>
    <w:rsid w:val="00760321"/>
    <w:rsid w:val="007610CB"/>
    <w:rsid w:val="007610F1"/>
    <w:rsid w:val="007650EF"/>
    <w:rsid w:val="007700EC"/>
    <w:rsid w:val="00771230"/>
    <w:rsid w:val="0077189C"/>
    <w:rsid w:val="0077223E"/>
    <w:rsid w:val="00776DDF"/>
    <w:rsid w:val="0077744D"/>
    <w:rsid w:val="00780172"/>
    <w:rsid w:val="00780861"/>
    <w:rsid w:val="00780F82"/>
    <w:rsid w:val="007811C5"/>
    <w:rsid w:val="007816C8"/>
    <w:rsid w:val="00786BD8"/>
    <w:rsid w:val="0079086C"/>
    <w:rsid w:val="00790B89"/>
    <w:rsid w:val="00790D4C"/>
    <w:rsid w:val="00792127"/>
    <w:rsid w:val="00792DEB"/>
    <w:rsid w:val="007945C6"/>
    <w:rsid w:val="00794D05"/>
    <w:rsid w:val="007953B4"/>
    <w:rsid w:val="00795566"/>
    <w:rsid w:val="0079589E"/>
    <w:rsid w:val="00795E30"/>
    <w:rsid w:val="0079619B"/>
    <w:rsid w:val="00796932"/>
    <w:rsid w:val="00797610"/>
    <w:rsid w:val="007978BA"/>
    <w:rsid w:val="007979A4"/>
    <w:rsid w:val="007A1089"/>
    <w:rsid w:val="007A12CF"/>
    <w:rsid w:val="007A1E82"/>
    <w:rsid w:val="007A217F"/>
    <w:rsid w:val="007A249D"/>
    <w:rsid w:val="007A2531"/>
    <w:rsid w:val="007A2E1F"/>
    <w:rsid w:val="007A4CF8"/>
    <w:rsid w:val="007A54F9"/>
    <w:rsid w:val="007A5D67"/>
    <w:rsid w:val="007B26CB"/>
    <w:rsid w:val="007B4212"/>
    <w:rsid w:val="007B633F"/>
    <w:rsid w:val="007C03FF"/>
    <w:rsid w:val="007C058B"/>
    <w:rsid w:val="007C15A9"/>
    <w:rsid w:val="007C26EA"/>
    <w:rsid w:val="007C279D"/>
    <w:rsid w:val="007C2A61"/>
    <w:rsid w:val="007C496D"/>
    <w:rsid w:val="007D1726"/>
    <w:rsid w:val="007D1CD7"/>
    <w:rsid w:val="007D3C3B"/>
    <w:rsid w:val="007D5D00"/>
    <w:rsid w:val="007D5FC9"/>
    <w:rsid w:val="007D7741"/>
    <w:rsid w:val="007E0939"/>
    <w:rsid w:val="007E1BEC"/>
    <w:rsid w:val="007E1D55"/>
    <w:rsid w:val="007E222C"/>
    <w:rsid w:val="007E251A"/>
    <w:rsid w:val="007E45D5"/>
    <w:rsid w:val="007E5C1C"/>
    <w:rsid w:val="007E5D2A"/>
    <w:rsid w:val="007E6673"/>
    <w:rsid w:val="007E7A9F"/>
    <w:rsid w:val="007E7C64"/>
    <w:rsid w:val="007F1421"/>
    <w:rsid w:val="007F1D7C"/>
    <w:rsid w:val="007F2962"/>
    <w:rsid w:val="007F307A"/>
    <w:rsid w:val="007F4014"/>
    <w:rsid w:val="007F46EE"/>
    <w:rsid w:val="007F5A77"/>
    <w:rsid w:val="007F699E"/>
    <w:rsid w:val="007F7696"/>
    <w:rsid w:val="008016F1"/>
    <w:rsid w:val="00803215"/>
    <w:rsid w:val="00803E45"/>
    <w:rsid w:val="008050AD"/>
    <w:rsid w:val="0080515D"/>
    <w:rsid w:val="00810467"/>
    <w:rsid w:val="00813CDD"/>
    <w:rsid w:val="00813FC5"/>
    <w:rsid w:val="00813FF5"/>
    <w:rsid w:val="008164E1"/>
    <w:rsid w:val="00817875"/>
    <w:rsid w:val="00823563"/>
    <w:rsid w:val="008237E4"/>
    <w:rsid w:val="008247A4"/>
    <w:rsid w:val="00824B9D"/>
    <w:rsid w:val="00833426"/>
    <w:rsid w:val="0083358F"/>
    <w:rsid w:val="008339F3"/>
    <w:rsid w:val="0083464C"/>
    <w:rsid w:val="00834D81"/>
    <w:rsid w:val="00835051"/>
    <w:rsid w:val="00835622"/>
    <w:rsid w:val="00836415"/>
    <w:rsid w:val="00836F8C"/>
    <w:rsid w:val="008370E1"/>
    <w:rsid w:val="00837829"/>
    <w:rsid w:val="00837E45"/>
    <w:rsid w:val="008403F0"/>
    <w:rsid w:val="00843AE6"/>
    <w:rsid w:val="00843CCA"/>
    <w:rsid w:val="00843FA1"/>
    <w:rsid w:val="00844E2F"/>
    <w:rsid w:val="00847DC2"/>
    <w:rsid w:val="008500FF"/>
    <w:rsid w:val="008508AC"/>
    <w:rsid w:val="008511BA"/>
    <w:rsid w:val="00851E24"/>
    <w:rsid w:val="008526D0"/>
    <w:rsid w:val="00852E35"/>
    <w:rsid w:val="00854142"/>
    <w:rsid w:val="00854FD6"/>
    <w:rsid w:val="008567D1"/>
    <w:rsid w:val="00856831"/>
    <w:rsid w:val="00856A98"/>
    <w:rsid w:val="00856CB8"/>
    <w:rsid w:val="0086020D"/>
    <w:rsid w:val="00861D5C"/>
    <w:rsid w:val="0086407D"/>
    <w:rsid w:val="00867C48"/>
    <w:rsid w:val="00870653"/>
    <w:rsid w:val="00870766"/>
    <w:rsid w:val="0087261F"/>
    <w:rsid w:val="008729A3"/>
    <w:rsid w:val="00872ADB"/>
    <w:rsid w:val="00873188"/>
    <w:rsid w:val="00873BCA"/>
    <w:rsid w:val="00874141"/>
    <w:rsid w:val="008746DC"/>
    <w:rsid w:val="0087520D"/>
    <w:rsid w:val="008763EB"/>
    <w:rsid w:val="008773E5"/>
    <w:rsid w:val="00877600"/>
    <w:rsid w:val="008779D3"/>
    <w:rsid w:val="00882F03"/>
    <w:rsid w:val="008836E0"/>
    <w:rsid w:val="00884CEA"/>
    <w:rsid w:val="008860A9"/>
    <w:rsid w:val="00887B37"/>
    <w:rsid w:val="00887F64"/>
    <w:rsid w:val="008905B3"/>
    <w:rsid w:val="008912AA"/>
    <w:rsid w:val="00892EA5"/>
    <w:rsid w:val="00894BD6"/>
    <w:rsid w:val="008A1EC0"/>
    <w:rsid w:val="008A28CB"/>
    <w:rsid w:val="008A2BE7"/>
    <w:rsid w:val="008A2C89"/>
    <w:rsid w:val="008A53B8"/>
    <w:rsid w:val="008A5908"/>
    <w:rsid w:val="008A6954"/>
    <w:rsid w:val="008A6D84"/>
    <w:rsid w:val="008B0321"/>
    <w:rsid w:val="008B1CB8"/>
    <w:rsid w:val="008B42FD"/>
    <w:rsid w:val="008B69EA"/>
    <w:rsid w:val="008C2346"/>
    <w:rsid w:val="008C2944"/>
    <w:rsid w:val="008C31E0"/>
    <w:rsid w:val="008C3E21"/>
    <w:rsid w:val="008C3E2A"/>
    <w:rsid w:val="008C5DC9"/>
    <w:rsid w:val="008C5E51"/>
    <w:rsid w:val="008C62DF"/>
    <w:rsid w:val="008C6794"/>
    <w:rsid w:val="008C7400"/>
    <w:rsid w:val="008C7BA7"/>
    <w:rsid w:val="008C7BFC"/>
    <w:rsid w:val="008D1371"/>
    <w:rsid w:val="008D1B15"/>
    <w:rsid w:val="008D1BE2"/>
    <w:rsid w:val="008D1CCF"/>
    <w:rsid w:val="008D234A"/>
    <w:rsid w:val="008D2F66"/>
    <w:rsid w:val="008D56AB"/>
    <w:rsid w:val="008E0B46"/>
    <w:rsid w:val="008E1563"/>
    <w:rsid w:val="008E2E50"/>
    <w:rsid w:val="008E3335"/>
    <w:rsid w:val="008E39F7"/>
    <w:rsid w:val="008E47FC"/>
    <w:rsid w:val="008E6D63"/>
    <w:rsid w:val="008F4177"/>
    <w:rsid w:val="008F466B"/>
    <w:rsid w:val="008F4AA2"/>
    <w:rsid w:val="008F7397"/>
    <w:rsid w:val="00900B2C"/>
    <w:rsid w:val="00900EA4"/>
    <w:rsid w:val="009023DC"/>
    <w:rsid w:val="00902D14"/>
    <w:rsid w:val="009039A4"/>
    <w:rsid w:val="00904F72"/>
    <w:rsid w:val="0090671D"/>
    <w:rsid w:val="00907706"/>
    <w:rsid w:val="00907B90"/>
    <w:rsid w:val="00910035"/>
    <w:rsid w:val="00910E6C"/>
    <w:rsid w:val="009111CC"/>
    <w:rsid w:val="009124A0"/>
    <w:rsid w:val="00912D76"/>
    <w:rsid w:val="00914855"/>
    <w:rsid w:val="009148C5"/>
    <w:rsid w:val="009160D5"/>
    <w:rsid w:val="00916378"/>
    <w:rsid w:val="0091670E"/>
    <w:rsid w:val="00916CE8"/>
    <w:rsid w:val="00921B63"/>
    <w:rsid w:val="00921CF7"/>
    <w:rsid w:val="009238D8"/>
    <w:rsid w:val="00923B97"/>
    <w:rsid w:val="0092423F"/>
    <w:rsid w:val="009258A5"/>
    <w:rsid w:val="00926764"/>
    <w:rsid w:val="009277F8"/>
    <w:rsid w:val="00930658"/>
    <w:rsid w:val="00932083"/>
    <w:rsid w:val="00932432"/>
    <w:rsid w:val="0093349B"/>
    <w:rsid w:val="009336C0"/>
    <w:rsid w:val="00933EBB"/>
    <w:rsid w:val="009344DA"/>
    <w:rsid w:val="00935FAB"/>
    <w:rsid w:val="00936B95"/>
    <w:rsid w:val="00937AC8"/>
    <w:rsid w:val="0094061C"/>
    <w:rsid w:val="009422CE"/>
    <w:rsid w:val="00942700"/>
    <w:rsid w:val="00943630"/>
    <w:rsid w:val="00943638"/>
    <w:rsid w:val="00944073"/>
    <w:rsid w:val="0094419F"/>
    <w:rsid w:val="00944AD7"/>
    <w:rsid w:val="0094577C"/>
    <w:rsid w:val="00946BC1"/>
    <w:rsid w:val="00950B84"/>
    <w:rsid w:val="00951260"/>
    <w:rsid w:val="00954D08"/>
    <w:rsid w:val="009564A6"/>
    <w:rsid w:val="00956E32"/>
    <w:rsid w:val="00957528"/>
    <w:rsid w:val="00957A0B"/>
    <w:rsid w:val="00960536"/>
    <w:rsid w:val="0096072E"/>
    <w:rsid w:val="009609AB"/>
    <w:rsid w:val="0096207B"/>
    <w:rsid w:val="0096309B"/>
    <w:rsid w:val="00964063"/>
    <w:rsid w:val="00964323"/>
    <w:rsid w:val="009648A8"/>
    <w:rsid w:val="00964B4A"/>
    <w:rsid w:val="00964C14"/>
    <w:rsid w:val="0096548D"/>
    <w:rsid w:val="00965991"/>
    <w:rsid w:val="009662DF"/>
    <w:rsid w:val="009670DC"/>
    <w:rsid w:val="009674F1"/>
    <w:rsid w:val="00970C9F"/>
    <w:rsid w:val="00970FCD"/>
    <w:rsid w:val="00971B22"/>
    <w:rsid w:val="00971EF7"/>
    <w:rsid w:val="009744CE"/>
    <w:rsid w:val="009757CF"/>
    <w:rsid w:val="00975AF5"/>
    <w:rsid w:val="009779C1"/>
    <w:rsid w:val="00981E54"/>
    <w:rsid w:val="00982177"/>
    <w:rsid w:val="009833E0"/>
    <w:rsid w:val="00983D0F"/>
    <w:rsid w:val="00984015"/>
    <w:rsid w:val="00984E0E"/>
    <w:rsid w:val="00985152"/>
    <w:rsid w:val="009852E3"/>
    <w:rsid w:val="009867C8"/>
    <w:rsid w:val="00986E50"/>
    <w:rsid w:val="009901D3"/>
    <w:rsid w:val="009905A3"/>
    <w:rsid w:val="00990A61"/>
    <w:rsid w:val="00990D11"/>
    <w:rsid w:val="00993488"/>
    <w:rsid w:val="00993595"/>
    <w:rsid w:val="00994BAA"/>
    <w:rsid w:val="00996155"/>
    <w:rsid w:val="009977EA"/>
    <w:rsid w:val="009A092F"/>
    <w:rsid w:val="009A1013"/>
    <w:rsid w:val="009A1049"/>
    <w:rsid w:val="009A2BD2"/>
    <w:rsid w:val="009A3FCB"/>
    <w:rsid w:val="009A6A72"/>
    <w:rsid w:val="009A6F7D"/>
    <w:rsid w:val="009A7EC6"/>
    <w:rsid w:val="009B06AF"/>
    <w:rsid w:val="009B0E1A"/>
    <w:rsid w:val="009B1A2D"/>
    <w:rsid w:val="009B4638"/>
    <w:rsid w:val="009C0578"/>
    <w:rsid w:val="009C13E1"/>
    <w:rsid w:val="009C2133"/>
    <w:rsid w:val="009C2347"/>
    <w:rsid w:val="009C256B"/>
    <w:rsid w:val="009C25C7"/>
    <w:rsid w:val="009C3154"/>
    <w:rsid w:val="009C3301"/>
    <w:rsid w:val="009C3569"/>
    <w:rsid w:val="009C44C1"/>
    <w:rsid w:val="009C4A4F"/>
    <w:rsid w:val="009C5118"/>
    <w:rsid w:val="009C5387"/>
    <w:rsid w:val="009C57F3"/>
    <w:rsid w:val="009C6CCB"/>
    <w:rsid w:val="009C7F67"/>
    <w:rsid w:val="009D1318"/>
    <w:rsid w:val="009D1667"/>
    <w:rsid w:val="009D4F44"/>
    <w:rsid w:val="009D5643"/>
    <w:rsid w:val="009D5967"/>
    <w:rsid w:val="009D62E4"/>
    <w:rsid w:val="009D66DE"/>
    <w:rsid w:val="009D6828"/>
    <w:rsid w:val="009E0C52"/>
    <w:rsid w:val="009E0D7E"/>
    <w:rsid w:val="009E1A2A"/>
    <w:rsid w:val="009E1F39"/>
    <w:rsid w:val="009E2474"/>
    <w:rsid w:val="009E3BF6"/>
    <w:rsid w:val="009E526C"/>
    <w:rsid w:val="009E5B4A"/>
    <w:rsid w:val="009E75AB"/>
    <w:rsid w:val="009E7A13"/>
    <w:rsid w:val="009F116C"/>
    <w:rsid w:val="009F1295"/>
    <w:rsid w:val="009F1656"/>
    <w:rsid w:val="009F1AED"/>
    <w:rsid w:val="009F1F38"/>
    <w:rsid w:val="009F3862"/>
    <w:rsid w:val="009F6FE9"/>
    <w:rsid w:val="009F7034"/>
    <w:rsid w:val="009F7BE0"/>
    <w:rsid w:val="00A0010A"/>
    <w:rsid w:val="00A009CB"/>
    <w:rsid w:val="00A00EAE"/>
    <w:rsid w:val="00A023A2"/>
    <w:rsid w:val="00A023B0"/>
    <w:rsid w:val="00A03373"/>
    <w:rsid w:val="00A063A6"/>
    <w:rsid w:val="00A1043A"/>
    <w:rsid w:val="00A11237"/>
    <w:rsid w:val="00A12142"/>
    <w:rsid w:val="00A152F3"/>
    <w:rsid w:val="00A15754"/>
    <w:rsid w:val="00A16AE2"/>
    <w:rsid w:val="00A16C4D"/>
    <w:rsid w:val="00A179D6"/>
    <w:rsid w:val="00A202D7"/>
    <w:rsid w:val="00A222FF"/>
    <w:rsid w:val="00A237D9"/>
    <w:rsid w:val="00A23BCF"/>
    <w:rsid w:val="00A24373"/>
    <w:rsid w:val="00A26B1B"/>
    <w:rsid w:val="00A30400"/>
    <w:rsid w:val="00A317E5"/>
    <w:rsid w:val="00A3601C"/>
    <w:rsid w:val="00A365B9"/>
    <w:rsid w:val="00A3726D"/>
    <w:rsid w:val="00A40567"/>
    <w:rsid w:val="00A427C7"/>
    <w:rsid w:val="00A42BD3"/>
    <w:rsid w:val="00A4374E"/>
    <w:rsid w:val="00A455EB"/>
    <w:rsid w:val="00A50115"/>
    <w:rsid w:val="00A50696"/>
    <w:rsid w:val="00A51252"/>
    <w:rsid w:val="00A513A1"/>
    <w:rsid w:val="00A53C1D"/>
    <w:rsid w:val="00A53E6D"/>
    <w:rsid w:val="00A54C51"/>
    <w:rsid w:val="00A55DEA"/>
    <w:rsid w:val="00A566C9"/>
    <w:rsid w:val="00A6148A"/>
    <w:rsid w:val="00A6171E"/>
    <w:rsid w:val="00A61C0B"/>
    <w:rsid w:val="00A61D97"/>
    <w:rsid w:val="00A666A1"/>
    <w:rsid w:val="00A66EE3"/>
    <w:rsid w:val="00A70B66"/>
    <w:rsid w:val="00A71333"/>
    <w:rsid w:val="00A71DA0"/>
    <w:rsid w:val="00A73604"/>
    <w:rsid w:val="00A73DF4"/>
    <w:rsid w:val="00A73ED3"/>
    <w:rsid w:val="00A742BE"/>
    <w:rsid w:val="00A744C6"/>
    <w:rsid w:val="00A770EF"/>
    <w:rsid w:val="00A777AD"/>
    <w:rsid w:val="00A82407"/>
    <w:rsid w:val="00A82C7E"/>
    <w:rsid w:val="00A82E38"/>
    <w:rsid w:val="00A84DE8"/>
    <w:rsid w:val="00A84F19"/>
    <w:rsid w:val="00A8565C"/>
    <w:rsid w:val="00A85FC4"/>
    <w:rsid w:val="00A86DE5"/>
    <w:rsid w:val="00A87868"/>
    <w:rsid w:val="00A91724"/>
    <w:rsid w:val="00A92BA5"/>
    <w:rsid w:val="00A937EA"/>
    <w:rsid w:val="00A94457"/>
    <w:rsid w:val="00A9514F"/>
    <w:rsid w:val="00A95630"/>
    <w:rsid w:val="00A9611A"/>
    <w:rsid w:val="00A961AF"/>
    <w:rsid w:val="00AA3013"/>
    <w:rsid w:val="00AA3BFB"/>
    <w:rsid w:val="00AA4E24"/>
    <w:rsid w:val="00AA4F89"/>
    <w:rsid w:val="00AA5BA9"/>
    <w:rsid w:val="00AA5E3D"/>
    <w:rsid w:val="00AA669E"/>
    <w:rsid w:val="00AA6A89"/>
    <w:rsid w:val="00AA6ED4"/>
    <w:rsid w:val="00AA7195"/>
    <w:rsid w:val="00AB0C30"/>
    <w:rsid w:val="00AB0E05"/>
    <w:rsid w:val="00AB13FE"/>
    <w:rsid w:val="00AB156C"/>
    <w:rsid w:val="00AB4780"/>
    <w:rsid w:val="00AB5E6E"/>
    <w:rsid w:val="00AB6531"/>
    <w:rsid w:val="00AB69C0"/>
    <w:rsid w:val="00AB7078"/>
    <w:rsid w:val="00AB70BE"/>
    <w:rsid w:val="00AC1447"/>
    <w:rsid w:val="00AC31D9"/>
    <w:rsid w:val="00AC3A6A"/>
    <w:rsid w:val="00AC40D0"/>
    <w:rsid w:val="00AC50F6"/>
    <w:rsid w:val="00AC59E4"/>
    <w:rsid w:val="00AC6611"/>
    <w:rsid w:val="00AC78FF"/>
    <w:rsid w:val="00AD1099"/>
    <w:rsid w:val="00AD1302"/>
    <w:rsid w:val="00AD243B"/>
    <w:rsid w:val="00AD2753"/>
    <w:rsid w:val="00AD2BFB"/>
    <w:rsid w:val="00AD3395"/>
    <w:rsid w:val="00AD356B"/>
    <w:rsid w:val="00AD3748"/>
    <w:rsid w:val="00AD623E"/>
    <w:rsid w:val="00AE16F5"/>
    <w:rsid w:val="00AE4AEA"/>
    <w:rsid w:val="00AE6183"/>
    <w:rsid w:val="00AE7E6D"/>
    <w:rsid w:val="00AF0964"/>
    <w:rsid w:val="00AF0B76"/>
    <w:rsid w:val="00AF18F5"/>
    <w:rsid w:val="00AF1D3A"/>
    <w:rsid w:val="00AF2A93"/>
    <w:rsid w:val="00AF321A"/>
    <w:rsid w:val="00AF3C08"/>
    <w:rsid w:val="00AF51DB"/>
    <w:rsid w:val="00AF5952"/>
    <w:rsid w:val="00AF5E61"/>
    <w:rsid w:val="00AF6B14"/>
    <w:rsid w:val="00AF7AF3"/>
    <w:rsid w:val="00B00C28"/>
    <w:rsid w:val="00B0505E"/>
    <w:rsid w:val="00B0543E"/>
    <w:rsid w:val="00B134D1"/>
    <w:rsid w:val="00B14EB9"/>
    <w:rsid w:val="00B15521"/>
    <w:rsid w:val="00B157E7"/>
    <w:rsid w:val="00B17ADF"/>
    <w:rsid w:val="00B2007F"/>
    <w:rsid w:val="00B20DCB"/>
    <w:rsid w:val="00B2103A"/>
    <w:rsid w:val="00B21F05"/>
    <w:rsid w:val="00B249DB"/>
    <w:rsid w:val="00B252F6"/>
    <w:rsid w:val="00B26B36"/>
    <w:rsid w:val="00B271B4"/>
    <w:rsid w:val="00B274EB"/>
    <w:rsid w:val="00B27B60"/>
    <w:rsid w:val="00B3062D"/>
    <w:rsid w:val="00B32C15"/>
    <w:rsid w:val="00B334B9"/>
    <w:rsid w:val="00B3441B"/>
    <w:rsid w:val="00B34429"/>
    <w:rsid w:val="00B356E1"/>
    <w:rsid w:val="00B362D0"/>
    <w:rsid w:val="00B379AE"/>
    <w:rsid w:val="00B37E7E"/>
    <w:rsid w:val="00B40326"/>
    <w:rsid w:val="00B4138F"/>
    <w:rsid w:val="00B42495"/>
    <w:rsid w:val="00B42FB8"/>
    <w:rsid w:val="00B43D42"/>
    <w:rsid w:val="00B464DE"/>
    <w:rsid w:val="00B47BE9"/>
    <w:rsid w:val="00B504BB"/>
    <w:rsid w:val="00B5050D"/>
    <w:rsid w:val="00B50BEE"/>
    <w:rsid w:val="00B51BBB"/>
    <w:rsid w:val="00B543F1"/>
    <w:rsid w:val="00B545E2"/>
    <w:rsid w:val="00B558FC"/>
    <w:rsid w:val="00B569FE"/>
    <w:rsid w:val="00B56BF0"/>
    <w:rsid w:val="00B57F7C"/>
    <w:rsid w:val="00B617C1"/>
    <w:rsid w:val="00B64194"/>
    <w:rsid w:val="00B641F4"/>
    <w:rsid w:val="00B6649B"/>
    <w:rsid w:val="00B66FF0"/>
    <w:rsid w:val="00B675DC"/>
    <w:rsid w:val="00B67762"/>
    <w:rsid w:val="00B67C4D"/>
    <w:rsid w:val="00B70867"/>
    <w:rsid w:val="00B76140"/>
    <w:rsid w:val="00B77040"/>
    <w:rsid w:val="00B77092"/>
    <w:rsid w:val="00B77485"/>
    <w:rsid w:val="00B77F5D"/>
    <w:rsid w:val="00B8104E"/>
    <w:rsid w:val="00B8217A"/>
    <w:rsid w:val="00B845BE"/>
    <w:rsid w:val="00B86776"/>
    <w:rsid w:val="00B8720B"/>
    <w:rsid w:val="00B90DCC"/>
    <w:rsid w:val="00B9123D"/>
    <w:rsid w:val="00B9223C"/>
    <w:rsid w:val="00B936C2"/>
    <w:rsid w:val="00B93E2C"/>
    <w:rsid w:val="00B95891"/>
    <w:rsid w:val="00B96364"/>
    <w:rsid w:val="00B97AB4"/>
    <w:rsid w:val="00BA04F0"/>
    <w:rsid w:val="00BA0941"/>
    <w:rsid w:val="00BA2F23"/>
    <w:rsid w:val="00BA3D3A"/>
    <w:rsid w:val="00BA43F6"/>
    <w:rsid w:val="00BA5420"/>
    <w:rsid w:val="00BA5A90"/>
    <w:rsid w:val="00BA63EC"/>
    <w:rsid w:val="00BA6E93"/>
    <w:rsid w:val="00BA6F40"/>
    <w:rsid w:val="00BB0C0F"/>
    <w:rsid w:val="00BB10FB"/>
    <w:rsid w:val="00BB2DB6"/>
    <w:rsid w:val="00BB3CBE"/>
    <w:rsid w:val="00BB422A"/>
    <w:rsid w:val="00BB474A"/>
    <w:rsid w:val="00BB7C2C"/>
    <w:rsid w:val="00BB7DF8"/>
    <w:rsid w:val="00BC0D6E"/>
    <w:rsid w:val="00BC1091"/>
    <w:rsid w:val="00BC15F6"/>
    <w:rsid w:val="00BC17D3"/>
    <w:rsid w:val="00BC2E5A"/>
    <w:rsid w:val="00BC31C8"/>
    <w:rsid w:val="00BC3802"/>
    <w:rsid w:val="00BC4D78"/>
    <w:rsid w:val="00BC524D"/>
    <w:rsid w:val="00BC5369"/>
    <w:rsid w:val="00BC5B92"/>
    <w:rsid w:val="00BC5F5A"/>
    <w:rsid w:val="00BC6B84"/>
    <w:rsid w:val="00BD1EC5"/>
    <w:rsid w:val="00BD2AB9"/>
    <w:rsid w:val="00BD2B35"/>
    <w:rsid w:val="00BD30CC"/>
    <w:rsid w:val="00BD357B"/>
    <w:rsid w:val="00BD691B"/>
    <w:rsid w:val="00BD6A33"/>
    <w:rsid w:val="00BD7624"/>
    <w:rsid w:val="00BE2674"/>
    <w:rsid w:val="00BE38A7"/>
    <w:rsid w:val="00BE3A52"/>
    <w:rsid w:val="00BE3D72"/>
    <w:rsid w:val="00BE54C9"/>
    <w:rsid w:val="00BE6FE2"/>
    <w:rsid w:val="00BE771C"/>
    <w:rsid w:val="00BE7AD2"/>
    <w:rsid w:val="00BF0F22"/>
    <w:rsid w:val="00BF2888"/>
    <w:rsid w:val="00BF316B"/>
    <w:rsid w:val="00BF408A"/>
    <w:rsid w:val="00BF512E"/>
    <w:rsid w:val="00BF604A"/>
    <w:rsid w:val="00C017E3"/>
    <w:rsid w:val="00C01F6F"/>
    <w:rsid w:val="00C021E3"/>
    <w:rsid w:val="00C02341"/>
    <w:rsid w:val="00C03120"/>
    <w:rsid w:val="00C04DD2"/>
    <w:rsid w:val="00C078D0"/>
    <w:rsid w:val="00C10D06"/>
    <w:rsid w:val="00C11778"/>
    <w:rsid w:val="00C11CA2"/>
    <w:rsid w:val="00C11CDD"/>
    <w:rsid w:val="00C148D9"/>
    <w:rsid w:val="00C154F4"/>
    <w:rsid w:val="00C159B2"/>
    <w:rsid w:val="00C17E72"/>
    <w:rsid w:val="00C20E6E"/>
    <w:rsid w:val="00C21042"/>
    <w:rsid w:val="00C21786"/>
    <w:rsid w:val="00C22073"/>
    <w:rsid w:val="00C229A9"/>
    <w:rsid w:val="00C24606"/>
    <w:rsid w:val="00C2697D"/>
    <w:rsid w:val="00C26FC6"/>
    <w:rsid w:val="00C27540"/>
    <w:rsid w:val="00C30F81"/>
    <w:rsid w:val="00C32478"/>
    <w:rsid w:val="00C32750"/>
    <w:rsid w:val="00C32A91"/>
    <w:rsid w:val="00C3339E"/>
    <w:rsid w:val="00C35936"/>
    <w:rsid w:val="00C359A2"/>
    <w:rsid w:val="00C35C5E"/>
    <w:rsid w:val="00C36088"/>
    <w:rsid w:val="00C36330"/>
    <w:rsid w:val="00C36757"/>
    <w:rsid w:val="00C40B72"/>
    <w:rsid w:val="00C40B7E"/>
    <w:rsid w:val="00C413BD"/>
    <w:rsid w:val="00C4194D"/>
    <w:rsid w:val="00C432A1"/>
    <w:rsid w:val="00C433B2"/>
    <w:rsid w:val="00C433C0"/>
    <w:rsid w:val="00C436B4"/>
    <w:rsid w:val="00C44F06"/>
    <w:rsid w:val="00C476C6"/>
    <w:rsid w:val="00C53B8C"/>
    <w:rsid w:val="00C55351"/>
    <w:rsid w:val="00C56E5A"/>
    <w:rsid w:val="00C571EC"/>
    <w:rsid w:val="00C57F95"/>
    <w:rsid w:val="00C6001C"/>
    <w:rsid w:val="00C61911"/>
    <w:rsid w:val="00C61C49"/>
    <w:rsid w:val="00C61E8E"/>
    <w:rsid w:val="00C62AAC"/>
    <w:rsid w:val="00C6394E"/>
    <w:rsid w:val="00C660C4"/>
    <w:rsid w:val="00C66BC0"/>
    <w:rsid w:val="00C679E1"/>
    <w:rsid w:val="00C704A1"/>
    <w:rsid w:val="00C709F3"/>
    <w:rsid w:val="00C70BE2"/>
    <w:rsid w:val="00C71A8A"/>
    <w:rsid w:val="00C71CE6"/>
    <w:rsid w:val="00C73FA3"/>
    <w:rsid w:val="00C75183"/>
    <w:rsid w:val="00C75278"/>
    <w:rsid w:val="00C7671C"/>
    <w:rsid w:val="00C76DD6"/>
    <w:rsid w:val="00C808BE"/>
    <w:rsid w:val="00C80A69"/>
    <w:rsid w:val="00C81C5B"/>
    <w:rsid w:val="00C83C94"/>
    <w:rsid w:val="00C8476D"/>
    <w:rsid w:val="00C85EF5"/>
    <w:rsid w:val="00C92A4C"/>
    <w:rsid w:val="00C92F4A"/>
    <w:rsid w:val="00C93BBE"/>
    <w:rsid w:val="00C93C04"/>
    <w:rsid w:val="00C94257"/>
    <w:rsid w:val="00C96AA4"/>
    <w:rsid w:val="00CA08CD"/>
    <w:rsid w:val="00CA1616"/>
    <w:rsid w:val="00CA1631"/>
    <w:rsid w:val="00CA2445"/>
    <w:rsid w:val="00CA2EC5"/>
    <w:rsid w:val="00CA2F5A"/>
    <w:rsid w:val="00CA31D0"/>
    <w:rsid w:val="00CA437F"/>
    <w:rsid w:val="00CA4B95"/>
    <w:rsid w:val="00CA4D71"/>
    <w:rsid w:val="00CA4DDA"/>
    <w:rsid w:val="00CA5356"/>
    <w:rsid w:val="00CA54DA"/>
    <w:rsid w:val="00CA5593"/>
    <w:rsid w:val="00CA6C7E"/>
    <w:rsid w:val="00CA72AE"/>
    <w:rsid w:val="00CA742D"/>
    <w:rsid w:val="00CA791B"/>
    <w:rsid w:val="00CB058F"/>
    <w:rsid w:val="00CB0CBB"/>
    <w:rsid w:val="00CB239D"/>
    <w:rsid w:val="00CB3255"/>
    <w:rsid w:val="00CB3E91"/>
    <w:rsid w:val="00CB4413"/>
    <w:rsid w:val="00CB4781"/>
    <w:rsid w:val="00CB4BED"/>
    <w:rsid w:val="00CB515E"/>
    <w:rsid w:val="00CB74C5"/>
    <w:rsid w:val="00CB7FC5"/>
    <w:rsid w:val="00CC0B91"/>
    <w:rsid w:val="00CC0F02"/>
    <w:rsid w:val="00CC2B6A"/>
    <w:rsid w:val="00CC2EC6"/>
    <w:rsid w:val="00CC31E6"/>
    <w:rsid w:val="00CC31FC"/>
    <w:rsid w:val="00CC3451"/>
    <w:rsid w:val="00CC77D3"/>
    <w:rsid w:val="00CD0480"/>
    <w:rsid w:val="00CD05E1"/>
    <w:rsid w:val="00CD064A"/>
    <w:rsid w:val="00CD079B"/>
    <w:rsid w:val="00CD0FE9"/>
    <w:rsid w:val="00CD1099"/>
    <w:rsid w:val="00CD139B"/>
    <w:rsid w:val="00CD3204"/>
    <w:rsid w:val="00CD3544"/>
    <w:rsid w:val="00CD413F"/>
    <w:rsid w:val="00CD4F54"/>
    <w:rsid w:val="00CE074A"/>
    <w:rsid w:val="00CE09B2"/>
    <w:rsid w:val="00CE0AAB"/>
    <w:rsid w:val="00CE0C83"/>
    <w:rsid w:val="00CE33A1"/>
    <w:rsid w:val="00CE33AA"/>
    <w:rsid w:val="00CE3D2C"/>
    <w:rsid w:val="00CE67DC"/>
    <w:rsid w:val="00CE6CCA"/>
    <w:rsid w:val="00CE7022"/>
    <w:rsid w:val="00CE75BD"/>
    <w:rsid w:val="00CE7A4D"/>
    <w:rsid w:val="00CF0A91"/>
    <w:rsid w:val="00CF12FC"/>
    <w:rsid w:val="00CF311C"/>
    <w:rsid w:val="00CF5893"/>
    <w:rsid w:val="00CF5AD2"/>
    <w:rsid w:val="00CF6ADE"/>
    <w:rsid w:val="00CF7135"/>
    <w:rsid w:val="00CF7C23"/>
    <w:rsid w:val="00D00D86"/>
    <w:rsid w:val="00D00FF2"/>
    <w:rsid w:val="00D0276F"/>
    <w:rsid w:val="00D04551"/>
    <w:rsid w:val="00D04DC6"/>
    <w:rsid w:val="00D06213"/>
    <w:rsid w:val="00D062D9"/>
    <w:rsid w:val="00D10959"/>
    <w:rsid w:val="00D14413"/>
    <w:rsid w:val="00D1592E"/>
    <w:rsid w:val="00D15B9B"/>
    <w:rsid w:val="00D17ACF"/>
    <w:rsid w:val="00D17F2A"/>
    <w:rsid w:val="00D208FB"/>
    <w:rsid w:val="00D21074"/>
    <w:rsid w:val="00D217A6"/>
    <w:rsid w:val="00D2185A"/>
    <w:rsid w:val="00D2335B"/>
    <w:rsid w:val="00D23B0B"/>
    <w:rsid w:val="00D245BA"/>
    <w:rsid w:val="00D265DA"/>
    <w:rsid w:val="00D26C1F"/>
    <w:rsid w:val="00D27D45"/>
    <w:rsid w:val="00D27DFF"/>
    <w:rsid w:val="00D306F9"/>
    <w:rsid w:val="00D31107"/>
    <w:rsid w:val="00D315CC"/>
    <w:rsid w:val="00D31646"/>
    <w:rsid w:val="00D3179E"/>
    <w:rsid w:val="00D32925"/>
    <w:rsid w:val="00D33E0B"/>
    <w:rsid w:val="00D35285"/>
    <w:rsid w:val="00D35392"/>
    <w:rsid w:val="00D36540"/>
    <w:rsid w:val="00D40942"/>
    <w:rsid w:val="00D40BC3"/>
    <w:rsid w:val="00D41701"/>
    <w:rsid w:val="00D42112"/>
    <w:rsid w:val="00D424AC"/>
    <w:rsid w:val="00D4406B"/>
    <w:rsid w:val="00D4521D"/>
    <w:rsid w:val="00D45565"/>
    <w:rsid w:val="00D45574"/>
    <w:rsid w:val="00D46872"/>
    <w:rsid w:val="00D46DA6"/>
    <w:rsid w:val="00D470AD"/>
    <w:rsid w:val="00D5077E"/>
    <w:rsid w:val="00D520FE"/>
    <w:rsid w:val="00D544D5"/>
    <w:rsid w:val="00D55EC2"/>
    <w:rsid w:val="00D56CC0"/>
    <w:rsid w:val="00D60769"/>
    <w:rsid w:val="00D60FF3"/>
    <w:rsid w:val="00D62590"/>
    <w:rsid w:val="00D637AA"/>
    <w:rsid w:val="00D725A1"/>
    <w:rsid w:val="00D72852"/>
    <w:rsid w:val="00D73A49"/>
    <w:rsid w:val="00D74E76"/>
    <w:rsid w:val="00D81940"/>
    <w:rsid w:val="00D841A0"/>
    <w:rsid w:val="00D84230"/>
    <w:rsid w:val="00D8550E"/>
    <w:rsid w:val="00D86BBA"/>
    <w:rsid w:val="00D87A13"/>
    <w:rsid w:val="00D901BB"/>
    <w:rsid w:val="00D90AFF"/>
    <w:rsid w:val="00D9352E"/>
    <w:rsid w:val="00D93566"/>
    <w:rsid w:val="00D935B5"/>
    <w:rsid w:val="00D93663"/>
    <w:rsid w:val="00D94FC4"/>
    <w:rsid w:val="00D95774"/>
    <w:rsid w:val="00D95B49"/>
    <w:rsid w:val="00D96B3A"/>
    <w:rsid w:val="00D96BA4"/>
    <w:rsid w:val="00DA0D30"/>
    <w:rsid w:val="00DA0E76"/>
    <w:rsid w:val="00DA1612"/>
    <w:rsid w:val="00DA420D"/>
    <w:rsid w:val="00DA53E9"/>
    <w:rsid w:val="00DA5949"/>
    <w:rsid w:val="00DA5FDB"/>
    <w:rsid w:val="00DA6788"/>
    <w:rsid w:val="00DA7771"/>
    <w:rsid w:val="00DA7D5F"/>
    <w:rsid w:val="00DB131D"/>
    <w:rsid w:val="00DB1F81"/>
    <w:rsid w:val="00DB1FE8"/>
    <w:rsid w:val="00DB24A3"/>
    <w:rsid w:val="00DB3FCB"/>
    <w:rsid w:val="00DB561D"/>
    <w:rsid w:val="00DB594D"/>
    <w:rsid w:val="00DB5E24"/>
    <w:rsid w:val="00DC14E3"/>
    <w:rsid w:val="00DC1852"/>
    <w:rsid w:val="00DC22A1"/>
    <w:rsid w:val="00DC2D3C"/>
    <w:rsid w:val="00DC2D70"/>
    <w:rsid w:val="00DC474E"/>
    <w:rsid w:val="00DC5EDC"/>
    <w:rsid w:val="00DC6928"/>
    <w:rsid w:val="00DC7AD5"/>
    <w:rsid w:val="00DD0715"/>
    <w:rsid w:val="00DD3132"/>
    <w:rsid w:val="00DD3F2A"/>
    <w:rsid w:val="00DD422E"/>
    <w:rsid w:val="00DD46D3"/>
    <w:rsid w:val="00DD790E"/>
    <w:rsid w:val="00DD7E68"/>
    <w:rsid w:val="00DE1785"/>
    <w:rsid w:val="00DE22C9"/>
    <w:rsid w:val="00DE4173"/>
    <w:rsid w:val="00DE4599"/>
    <w:rsid w:val="00DE4ADE"/>
    <w:rsid w:val="00DE550E"/>
    <w:rsid w:val="00DE7A38"/>
    <w:rsid w:val="00DF0A21"/>
    <w:rsid w:val="00DF2110"/>
    <w:rsid w:val="00DF2C8C"/>
    <w:rsid w:val="00DF61D7"/>
    <w:rsid w:val="00DF6800"/>
    <w:rsid w:val="00DF70A5"/>
    <w:rsid w:val="00DF71E0"/>
    <w:rsid w:val="00DF7879"/>
    <w:rsid w:val="00E00897"/>
    <w:rsid w:val="00E00E43"/>
    <w:rsid w:val="00E01B32"/>
    <w:rsid w:val="00E02E9E"/>
    <w:rsid w:val="00E03BCF"/>
    <w:rsid w:val="00E0466B"/>
    <w:rsid w:val="00E0472D"/>
    <w:rsid w:val="00E050E3"/>
    <w:rsid w:val="00E10277"/>
    <w:rsid w:val="00E11114"/>
    <w:rsid w:val="00E11AB4"/>
    <w:rsid w:val="00E12061"/>
    <w:rsid w:val="00E12982"/>
    <w:rsid w:val="00E14B89"/>
    <w:rsid w:val="00E159B4"/>
    <w:rsid w:val="00E16A8B"/>
    <w:rsid w:val="00E22CE4"/>
    <w:rsid w:val="00E251FB"/>
    <w:rsid w:val="00E26167"/>
    <w:rsid w:val="00E308F4"/>
    <w:rsid w:val="00E30B8C"/>
    <w:rsid w:val="00E30F40"/>
    <w:rsid w:val="00E32E35"/>
    <w:rsid w:val="00E332BF"/>
    <w:rsid w:val="00E3380E"/>
    <w:rsid w:val="00E3459D"/>
    <w:rsid w:val="00E35677"/>
    <w:rsid w:val="00E36245"/>
    <w:rsid w:val="00E362DB"/>
    <w:rsid w:val="00E43C11"/>
    <w:rsid w:val="00E440AC"/>
    <w:rsid w:val="00E44355"/>
    <w:rsid w:val="00E47145"/>
    <w:rsid w:val="00E47BF6"/>
    <w:rsid w:val="00E50BFA"/>
    <w:rsid w:val="00E519AB"/>
    <w:rsid w:val="00E5216D"/>
    <w:rsid w:val="00E537C5"/>
    <w:rsid w:val="00E54549"/>
    <w:rsid w:val="00E54746"/>
    <w:rsid w:val="00E55EC0"/>
    <w:rsid w:val="00E56115"/>
    <w:rsid w:val="00E566C6"/>
    <w:rsid w:val="00E56D72"/>
    <w:rsid w:val="00E56DB4"/>
    <w:rsid w:val="00E57008"/>
    <w:rsid w:val="00E61308"/>
    <w:rsid w:val="00E627ED"/>
    <w:rsid w:val="00E62914"/>
    <w:rsid w:val="00E64DD8"/>
    <w:rsid w:val="00E65440"/>
    <w:rsid w:val="00E65F0A"/>
    <w:rsid w:val="00E6687E"/>
    <w:rsid w:val="00E67982"/>
    <w:rsid w:val="00E71300"/>
    <w:rsid w:val="00E72453"/>
    <w:rsid w:val="00E747B1"/>
    <w:rsid w:val="00E74982"/>
    <w:rsid w:val="00E7576C"/>
    <w:rsid w:val="00E759BE"/>
    <w:rsid w:val="00E760D9"/>
    <w:rsid w:val="00E76CAE"/>
    <w:rsid w:val="00E77CD1"/>
    <w:rsid w:val="00E805A1"/>
    <w:rsid w:val="00E81A15"/>
    <w:rsid w:val="00E82345"/>
    <w:rsid w:val="00E82D98"/>
    <w:rsid w:val="00E83039"/>
    <w:rsid w:val="00E86AD8"/>
    <w:rsid w:val="00E879DE"/>
    <w:rsid w:val="00E87A12"/>
    <w:rsid w:val="00E900D7"/>
    <w:rsid w:val="00E9160D"/>
    <w:rsid w:val="00E9175E"/>
    <w:rsid w:val="00E94C62"/>
    <w:rsid w:val="00E9562A"/>
    <w:rsid w:val="00E9575B"/>
    <w:rsid w:val="00E95A55"/>
    <w:rsid w:val="00E977C2"/>
    <w:rsid w:val="00EA03BA"/>
    <w:rsid w:val="00EA04ED"/>
    <w:rsid w:val="00EA09DB"/>
    <w:rsid w:val="00EA1261"/>
    <w:rsid w:val="00EA2CD4"/>
    <w:rsid w:val="00EA37E3"/>
    <w:rsid w:val="00EA4D18"/>
    <w:rsid w:val="00EA6037"/>
    <w:rsid w:val="00EB10A4"/>
    <w:rsid w:val="00EB1788"/>
    <w:rsid w:val="00EB295D"/>
    <w:rsid w:val="00EB3416"/>
    <w:rsid w:val="00EB352B"/>
    <w:rsid w:val="00EB44E8"/>
    <w:rsid w:val="00EB49D1"/>
    <w:rsid w:val="00EB5EA4"/>
    <w:rsid w:val="00EC0531"/>
    <w:rsid w:val="00EC0A50"/>
    <w:rsid w:val="00EC0EE6"/>
    <w:rsid w:val="00EC0FE8"/>
    <w:rsid w:val="00EC22D4"/>
    <w:rsid w:val="00EC2AE3"/>
    <w:rsid w:val="00EC3FDC"/>
    <w:rsid w:val="00EC64D7"/>
    <w:rsid w:val="00EC6DB8"/>
    <w:rsid w:val="00EC708B"/>
    <w:rsid w:val="00EC7C01"/>
    <w:rsid w:val="00ED1091"/>
    <w:rsid w:val="00ED1112"/>
    <w:rsid w:val="00ED141A"/>
    <w:rsid w:val="00ED277A"/>
    <w:rsid w:val="00ED2D46"/>
    <w:rsid w:val="00ED5A45"/>
    <w:rsid w:val="00ED6E24"/>
    <w:rsid w:val="00EE2AF0"/>
    <w:rsid w:val="00EE3FAD"/>
    <w:rsid w:val="00EE41D0"/>
    <w:rsid w:val="00EE4660"/>
    <w:rsid w:val="00EE5117"/>
    <w:rsid w:val="00EE518D"/>
    <w:rsid w:val="00EE6631"/>
    <w:rsid w:val="00EF019A"/>
    <w:rsid w:val="00EF0331"/>
    <w:rsid w:val="00EF05AA"/>
    <w:rsid w:val="00EF1BA3"/>
    <w:rsid w:val="00EF42D8"/>
    <w:rsid w:val="00EF4DBF"/>
    <w:rsid w:val="00EF5010"/>
    <w:rsid w:val="00EF6931"/>
    <w:rsid w:val="00EF76D1"/>
    <w:rsid w:val="00F00C01"/>
    <w:rsid w:val="00F00C27"/>
    <w:rsid w:val="00F00CD0"/>
    <w:rsid w:val="00F01814"/>
    <w:rsid w:val="00F01CEB"/>
    <w:rsid w:val="00F01FE1"/>
    <w:rsid w:val="00F025F1"/>
    <w:rsid w:val="00F02C3F"/>
    <w:rsid w:val="00F03CFB"/>
    <w:rsid w:val="00F03D83"/>
    <w:rsid w:val="00F04604"/>
    <w:rsid w:val="00F057A2"/>
    <w:rsid w:val="00F0639E"/>
    <w:rsid w:val="00F072F3"/>
    <w:rsid w:val="00F111F6"/>
    <w:rsid w:val="00F13201"/>
    <w:rsid w:val="00F132B2"/>
    <w:rsid w:val="00F140B2"/>
    <w:rsid w:val="00F162BC"/>
    <w:rsid w:val="00F16CCF"/>
    <w:rsid w:val="00F16F3F"/>
    <w:rsid w:val="00F223A7"/>
    <w:rsid w:val="00F227CD"/>
    <w:rsid w:val="00F22828"/>
    <w:rsid w:val="00F22F22"/>
    <w:rsid w:val="00F2341B"/>
    <w:rsid w:val="00F242B7"/>
    <w:rsid w:val="00F25AF8"/>
    <w:rsid w:val="00F26A10"/>
    <w:rsid w:val="00F30E10"/>
    <w:rsid w:val="00F318C1"/>
    <w:rsid w:val="00F322CD"/>
    <w:rsid w:val="00F32D1B"/>
    <w:rsid w:val="00F32EFC"/>
    <w:rsid w:val="00F342A3"/>
    <w:rsid w:val="00F35847"/>
    <w:rsid w:val="00F36A17"/>
    <w:rsid w:val="00F36A7A"/>
    <w:rsid w:val="00F37AAC"/>
    <w:rsid w:val="00F37DE4"/>
    <w:rsid w:val="00F4172C"/>
    <w:rsid w:val="00F444E8"/>
    <w:rsid w:val="00F45674"/>
    <w:rsid w:val="00F466E8"/>
    <w:rsid w:val="00F46998"/>
    <w:rsid w:val="00F46FA0"/>
    <w:rsid w:val="00F47C29"/>
    <w:rsid w:val="00F47DFD"/>
    <w:rsid w:val="00F511CB"/>
    <w:rsid w:val="00F566FB"/>
    <w:rsid w:val="00F60589"/>
    <w:rsid w:val="00F615A9"/>
    <w:rsid w:val="00F61EF9"/>
    <w:rsid w:val="00F649A8"/>
    <w:rsid w:val="00F65675"/>
    <w:rsid w:val="00F7034E"/>
    <w:rsid w:val="00F704F4"/>
    <w:rsid w:val="00F70F12"/>
    <w:rsid w:val="00F71854"/>
    <w:rsid w:val="00F71987"/>
    <w:rsid w:val="00F723A4"/>
    <w:rsid w:val="00F72C41"/>
    <w:rsid w:val="00F73479"/>
    <w:rsid w:val="00F762B7"/>
    <w:rsid w:val="00F77F0B"/>
    <w:rsid w:val="00F805CC"/>
    <w:rsid w:val="00F812AA"/>
    <w:rsid w:val="00F814E3"/>
    <w:rsid w:val="00F84F3D"/>
    <w:rsid w:val="00F8692D"/>
    <w:rsid w:val="00F91552"/>
    <w:rsid w:val="00F92134"/>
    <w:rsid w:val="00F9233D"/>
    <w:rsid w:val="00F925DB"/>
    <w:rsid w:val="00F92BF9"/>
    <w:rsid w:val="00F936B3"/>
    <w:rsid w:val="00F93FEA"/>
    <w:rsid w:val="00F94C07"/>
    <w:rsid w:val="00F95877"/>
    <w:rsid w:val="00F958F6"/>
    <w:rsid w:val="00F95FF1"/>
    <w:rsid w:val="00FA0FFF"/>
    <w:rsid w:val="00FA10C0"/>
    <w:rsid w:val="00FA1232"/>
    <w:rsid w:val="00FA42BD"/>
    <w:rsid w:val="00FA6DA8"/>
    <w:rsid w:val="00FB586B"/>
    <w:rsid w:val="00FB5B0E"/>
    <w:rsid w:val="00FB77A9"/>
    <w:rsid w:val="00FC02E0"/>
    <w:rsid w:val="00FC33CE"/>
    <w:rsid w:val="00FC408E"/>
    <w:rsid w:val="00FC6276"/>
    <w:rsid w:val="00FC747E"/>
    <w:rsid w:val="00FC7ED3"/>
    <w:rsid w:val="00FD0366"/>
    <w:rsid w:val="00FD0B27"/>
    <w:rsid w:val="00FD0E61"/>
    <w:rsid w:val="00FD24B0"/>
    <w:rsid w:val="00FD29EE"/>
    <w:rsid w:val="00FD3469"/>
    <w:rsid w:val="00FD3976"/>
    <w:rsid w:val="00FD6442"/>
    <w:rsid w:val="00FD6746"/>
    <w:rsid w:val="00FD7747"/>
    <w:rsid w:val="00FE061B"/>
    <w:rsid w:val="00FE18F4"/>
    <w:rsid w:val="00FE6002"/>
    <w:rsid w:val="00FE757A"/>
    <w:rsid w:val="00FF001B"/>
    <w:rsid w:val="00FF0183"/>
    <w:rsid w:val="00FF29BE"/>
    <w:rsid w:val="00FF3524"/>
    <w:rsid w:val="00FF3899"/>
    <w:rsid w:val="00FF550E"/>
    <w:rsid w:val="00FF5551"/>
    <w:rsid w:val="00FF6C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485773"/>
  <w15:docId w15:val="{E3E2F63A-1572-4FB8-99AC-39DD2BC9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53D"/>
    <w:rPr>
      <w:snapToGrid w:val="0"/>
      <w:sz w:val="24"/>
      <w:lang w:val="en-GB"/>
    </w:rPr>
  </w:style>
  <w:style w:type="paragraph" w:styleId="Heading1">
    <w:name w:val="heading 1"/>
    <w:basedOn w:val="Normal"/>
    <w:next w:val="Normal"/>
    <w:link w:val="Heading1Char"/>
    <w:qFormat/>
    <w:rsid w:val="00627137"/>
    <w:pPr>
      <w:keepNext/>
      <w:numPr>
        <w:numId w:val="21"/>
      </w:numPr>
      <w:spacing w:before="240" w:after="240"/>
      <w:ind w:left="357" w:hanging="357"/>
      <w:jc w:val="both"/>
      <w:outlineLvl w:val="0"/>
    </w:pPr>
    <w:rPr>
      <w:rFonts w:ascii="Franklin Gothic Book" w:eastAsia="SimSun" w:hAnsi="Franklin Gothic Book"/>
      <w:b/>
      <w:smallCaps/>
      <w:kern w:val="28"/>
      <w:sz w:val="28"/>
    </w:rPr>
  </w:style>
  <w:style w:type="paragraph" w:styleId="Heading2">
    <w:name w:val="heading 2"/>
    <w:basedOn w:val="Normal"/>
    <w:next w:val="Normal"/>
    <w:link w:val="Heading2Char"/>
    <w:autoRedefine/>
    <w:qFormat/>
    <w:rsid w:val="00627137"/>
    <w:pPr>
      <w:keepNext/>
      <w:numPr>
        <w:ilvl w:val="1"/>
        <w:numId w:val="21"/>
      </w:numPr>
      <w:tabs>
        <w:tab w:val="left" w:pos="5711"/>
      </w:tabs>
      <w:ind w:left="431" w:hanging="431"/>
      <w:jc w:val="both"/>
      <w:outlineLvl w:val="1"/>
    </w:pPr>
    <w:rPr>
      <w:rFonts w:ascii="Franklin Gothic Book" w:hAnsi="Franklin Gothic Book" w:cs="Arial"/>
      <w:b/>
    </w:rPr>
  </w:style>
  <w:style w:type="paragraph" w:styleId="Heading3">
    <w:name w:val="heading 3"/>
    <w:basedOn w:val="Heading2"/>
    <w:next w:val="Normal"/>
    <w:link w:val="Heading3Char"/>
    <w:autoRedefine/>
    <w:qFormat/>
    <w:rsid w:val="00627137"/>
    <w:pPr>
      <w:numPr>
        <w:ilvl w:val="2"/>
      </w:numPr>
      <w:tabs>
        <w:tab w:val="clear" w:pos="5711"/>
        <w:tab w:val="left" w:pos="0"/>
      </w:tabs>
      <w:ind w:left="0" w:firstLine="0"/>
      <w:outlineLvl w:val="2"/>
    </w:pPr>
  </w:style>
  <w:style w:type="paragraph" w:styleId="Heading4">
    <w:name w:val="heading 4"/>
    <w:basedOn w:val="Heading2"/>
    <w:next w:val="Normal"/>
    <w:link w:val="Heading4Char"/>
    <w:autoRedefine/>
    <w:qFormat/>
    <w:rsid w:val="00627137"/>
    <w:pPr>
      <w:numPr>
        <w:ilvl w:val="3"/>
      </w:numPr>
      <w:tabs>
        <w:tab w:val="clear" w:pos="5711"/>
        <w:tab w:val="left" w:pos="0"/>
        <w:tab w:val="left" w:pos="1276"/>
      </w:tabs>
      <w:ind w:left="0" w:firstLine="0"/>
      <w:outlineLvl w:val="3"/>
    </w:pPr>
  </w:style>
  <w:style w:type="paragraph" w:styleId="Heading5">
    <w:name w:val="heading 5"/>
    <w:basedOn w:val="Normal"/>
    <w:next w:val="Normal"/>
    <w:link w:val="Heading5Char"/>
    <w:semiHidden/>
    <w:unhideWhenUsed/>
    <w:qFormat/>
    <w:rsid w:val="004E50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E50E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E50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E50E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E50E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BA43F6"/>
    <w:pPr>
      <w:spacing w:after="240"/>
      <w:ind w:left="482"/>
      <w:jc w:val="both"/>
    </w:pPr>
  </w:style>
  <w:style w:type="paragraph" w:customStyle="1" w:styleId="AddressTR">
    <w:name w:val="AddressTR"/>
    <w:basedOn w:val="Normal"/>
    <w:next w:val="Normal"/>
    <w:rsid w:val="00BA43F6"/>
    <w:pPr>
      <w:spacing w:after="720"/>
      <w:ind w:left="5103"/>
    </w:pPr>
  </w:style>
  <w:style w:type="paragraph" w:styleId="Date">
    <w:name w:val="Date"/>
    <w:basedOn w:val="Normal"/>
    <w:next w:val="References"/>
    <w:link w:val="DateChar"/>
    <w:rsid w:val="00BA43F6"/>
    <w:pPr>
      <w:ind w:left="5103" w:right="-567"/>
    </w:pPr>
  </w:style>
  <w:style w:type="paragraph" w:customStyle="1" w:styleId="References">
    <w:name w:val="References"/>
    <w:basedOn w:val="Normal"/>
    <w:next w:val="AddressTR"/>
    <w:rsid w:val="00BA43F6"/>
    <w:pPr>
      <w:spacing w:after="240"/>
      <w:ind w:left="5103"/>
    </w:pPr>
    <w:rPr>
      <w:sz w:val="20"/>
    </w:rPr>
  </w:style>
  <w:style w:type="paragraph" w:customStyle="1" w:styleId="Enclosures">
    <w:name w:val="Enclosures"/>
    <w:basedOn w:val="Normal"/>
    <w:next w:val="Normal"/>
    <w:rsid w:val="00BA43F6"/>
    <w:pPr>
      <w:keepNext/>
      <w:keepLines/>
      <w:tabs>
        <w:tab w:val="left" w:pos="5642"/>
      </w:tabs>
      <w:spacing w:before="480"/>
      <w:ind w:left="1792" w:hanging="1792"/>
    </w:pPr>
  </w:style>
  <w:style w:type="paragraph" w:styleId="Footer">
    <w:name w:val="footer"/>
    <w:basedOn w:val="Normal"/>
    <w:link w:val="FooterChar"/>
    <w:uiPriority w:val="99"/>
    <w:rsid w:val="00BA43F6"/>
    <w:pPr>
      <w:ind w:right="-567"/>
    </w:pPr>
    <w:rPr>
      <w:rFonts w:ascii="Arial" w:hAnsi="Arial"/>
      <w:sz w:val="16"/>
    </w:rPr>
  </w:style>
  <w:style w:type="paragraph" w:customStyle="1" w:styleId="NumPar1">
    <w:name w:val="NumPar 1"/>
    <w:basedOn w:val="Heading1"/>
    <w:next w:val="Text1"/>
    <w:rsid w:val="00BA43F6"/>
    <w:pPr>
      <w:keepNext w:val="0"/>
      <w:spacing w:before="0"/>
      <w:ind w:left="483" w:hanging="483"/>
      <w:outlineLvl w:val="9"/>
    </w:pPr>
    <w:rPr>
      <w:b w:val="0"/>
      <w:smallCaps w:val="0"/>
    </w:rPr>
  </w:style>
  <w:style w:type="paragraph" w:styleId="Signature">
    <w:name w:val="Signature"/>
    <w:basedOn w:val="Normal"/>
    <w:next w:val="Enclosures"/>
    <w:rsid w:val="00BA43F6"/>
    <w:pPr>
      <w:tabs>
        <w:tab w:val="left" w:pos="5103"/>
      </w:tabs>
      <w:spacing w:before="1200"/>
      <w:ind w:left="5103"/>
      <w:jc w:val="center"/>
    </w:pPr>
  </w:style>
  <w:style w:type="paragraph" w:customStyle="1" w:styleId="Subject">
    <w:name w:val="Subject"/>
    <w:basedOn w:val="Normal"/>
    <w:next w:val="Normal"/>
    <w:rsid w:val="00BA43F6"/>
    <w:pPr>
      <w:spacing w:before="720" w:after="600"/>
      <w:ind w:left="1191" w:hanging="1191"/>
      <w:jc w:val="center"/>
    </w:pPr>
    <w:rPr>
      <w:b/>
    </w:rPr>
  </w:style>
  <w:style w:type="paragraph" w:customStyle="1" w:styleId="ZCom">
    <w:name w:val="Z_Com"/>
    <w:basedOn w:val="Normal"/>
    <w:next w:val="ZDGName"/>
    <w:uiPriority w:val="99"/>
    <w:rsid w:val="00BA43F6"/>
    <w:pPr>
      <w:widowControl w:val="0"/>
      <w:ind w:right="85"/>
      <w:jc w:val="both"/>
    </w:pPr>
    <w:rPr>
      <w:rFonts w:ascii="Arial" w:hAnsi="Arial"/>
    </w:rPr>
  </w:style>
  <w:style w:type="paragraph" w:customStyle="1" w:styleId="ZDGName">
    <w:name w:val="Z_DGName"/>
    <w:basedOn w:val="Normal"/>
    <w:uiPriority w:val="99"/>
    <w:rsid w:val="00BA43F6"/>
    <w:pPr>
      <w:widowControl w:val="0"/>
      <w:ind w:right="85"/>
      <w:jc w:val="both"/>
    </w:pPr>
    <w:rPr>
      <w:rFonts w:ascii="Arial" w:hAnsi="Arial"/>
      <w:sz w:val="16"/>
    </w:rPr>
  </w:style>
  <w:style w:type="paragraph" w:styleId="NormalIndent">
    <w:name w:val="Normal Indent"/>
    <w:basedOn w:val="Normal"/>
    <w:rsid w:val="00BA43F6"/>
    <w:pPr>
      <w:spacing w:after="240"/>
      <w:ind w:left="720"/>
      <w:jc w:val="both"/>
    </w:pPr>
  </w:style>
  <w:style w:type="character" w:styleId="FootnoteReference">
    <w:name w:val="footnote reference"/>
    <w:rsid w:val="00BA43F6"/>
    <w:rPr>
      <w:vertAlign w:val="superscript"/>
    </w:rPr>
  </w:style>
  <w:style w:type="paragraph" w:customStyle="1" w:styleId="Text3">
    <w:name w:val="Text 3"/>
    <w:rsid w:val="00BA43F6"/>
    <w:pPr>
      <w:tabs>
        <w:tab w:val="left" w:pos="2302"/>
      </w:tabs>
      <w:spacing w:after="240"/>
      <w:ind w:left="1202"/>
      <w:jc w:val="both"/>
    </w:pPr>
    <w:rPr>
      <w:snapToGrid w:val="0"/>
      <w:sz w:val="24"/>
    </w:rPr>
  </w:style>
  <w:style w:type="paragraph" w:customStyle="1" w:styleId="Text4">
    <w:name w:val="Text 4"/>
    <w:rsid w:val="00BA43F6"/>
    <w:pPr>
      <w:tabs>
        <w:tab w:val="left" w:pos="2302"/>
      </w:tabs>
      <w:spacing w:after="240"/>
      <w:ind w:left="1202"/>
      <w:jc w:val="both"/>
    </w:pPr>
    <w:rPr>
      <w:snapToGrid w:val="0"/>
      <w:sz w:val="24"/>
    </w:rPr>
  </w:style>
  <w:style w:type="paragraph" w:customStyle="1" w:styleId="Text2">
    <w:name w:val="Text 2"/>
    <w:rsid w:val="00BA43F6"/>
    <w:pPr>
      <w:tabs>
        <w:tab w:val="left" w:pos="2161"/>
      </w:tabs>
      <w:spacing w:after="240"/>
      <w:ind w:left="1202"/>
      <w:jc w:val="both"/>
    </w:pPr>
    <w:rPr>
      <w:snapToGrid w:val="0"/>
      <w:sz w:val="24"/>
    </w:rPr>
  </w:style>
  <w:style w:type="paragraph" w:styleId="BodyTextIndent2">
    <w:name w:val="Body Text Indent 2"/>
    <w:basedOn w:val="Normal"/>
    <w:rsid w:val="00BA43F6"/>
    <w:pPr>
      <w:spacing w:after="240"/>
      <w:ind w:left="567" w:hanging="567"/>
      <w:jc w:val="both"/>
    </w:pPr>
  </w:style>
  <w:style w:type="paragraph" w:styleId="BodyText">
    <w:name w:val="Body Text"/>
    <w:basedOn w:val="Normal"/>
    <w:link w:val="BodyTextChar"/>
    <w:rsid w:val="00BA43F6"/>
    <w:pPr>
      <w:spacing w:after="240"/>
      <w:jc w:val="both"/>
      <w:outlineLvl w:val="0"/>
    </w:pPr>
  </w:style>
  <w:style w:type="character" w:styleId="Hyperlink">
    <w:name w:val="Hyperlink"/>
    <w:uiPriority w:val="99"/>
    <w:rsid w:val="00BA43F6"/>
    <w:rPr>
      <w:color w:val="0000FF"/>
      <w:u w:val="single"/>
    </w:rPr>
  </w:style>
  <w:style w:type="paragraph" w:styleId="BodyTextIndent">
    <w:name w:val="Body Text Indent"/>
    <w:basedOn w:val="Normal"/>
    <w:rsid w:val="00BA43F6"/>
    <w:pPr>
      <w:spacing w:after="240"/>
      <w:ind w:left="567"/>
      <w:jc w:val="both"/>
    </w:pPr>
  </w:style>
  <w:style w:type="paragraph" w:customStyle="1" w:styleId="NoteHeading1">
    <w:name w:val="Note Heading1"/>
    <w:rsid w:val="00BA43F6"/>
    <w:pPr>
      <w:keepNext/>
      <w:keepLines/>
      <w:spacing w:before="720" w:after="720" w:line="240" w:lineRule="exact"/>
      <w:jc w:val="center"/>
    </w:pPr>
    <w:rPr>
      <w:b/>
      <w:smallCaps/>
      <w:snapToGrid w:val="0"/>
      <w:sz w:val="22"/>
      <w:lang w:val="en-GB"/>
    </w:rPr>
  </w:style>
  <w:style w:type="paragraph" w:styleId="TOC8">
    <w:name w:val="toc 8"/>
    <w:basedOn w:val="Normal"/>
    <w:next w:val="Normal"/>
    <w:autoRedefine/>
    <w:semiHidden/>
    <w:rsid w:val="00BA43F6"/>
    <w:pPr>
      <w:ind w:left="1680"/>
    </w:pPr>
    <w:rPr>
      <w:sz w:val="18"/>
      <w:szCs w:val="18"/>
    </w:rPr>
  </w:style>
  <w:style w:type="paragraph" w:styleId="FootnoteText">
    <w:name w:val="footnote text"/>
    <w:basedOn w:val="Normal"/>
    <w:link w:val="FootnoteTextChar"/>
    <w:uiPriority w:val="99"/>
    <w:rsid w:val="00BA43F6"/>
    <w:rPr>
      <w:sz w:val="20"/>
      <w:lang w:val="en-US"/>
    </w:rPr>
  </w:style>
  <w:style w:type="character" w:styleId="PageNumber">
    <w:name w:val="page number"/>
    <w:basedOn w:val="DefaultParagraphFont"/>
    <w:rsid w:val="00BA43F6"/>
  </w:style>
  <w:style w:type="paragraph" w:styleId="Header">
    <w:name w:val="header"/>
    <w:basedOn w:val="Normal"/>
    <w:link w:val="HeaderChar"/>
    <w:uiPriority w:val="99"/>
    <w:rsid w:val="00BA43F6"/>
    <w:pPr>
      <w:tabs>
        <w:tab w:val="center" w:pos="4153"/>
        <w:tab w:val="right" w:pos="8306"/>
      </w:tabs>
      <w:spacing w:after="240"/>
      <w:jc w:val="both"/>
    </w:pPr>
  </w:style>
  <w:style w:type="paragraph" w:customStyle="1" w:styleId="Logo">
    <w:name w:val="Logo"/>
    <w:basedOn w:val="Normal"/>
    <w:rsid w:val="00BA43F6"/>
    <w:pPr>
      <w:widowControl w:val="0"/>
    </w:pPr>
    <w:rPr>
      <w:rFonts w:ascii="CG Times (W1)" w:hAnsi="CG Times (W1)"/>
      <w:lang w:val="en-US"/>
    </w:rPr>
  </w:style>
  <w:style w:type="paragraph" w:customStyle="1" w:styleId="ZDG">
    <w:name w:val="Z_DG"/>
    <w:basedOn w:val="Logo"/>
    <w:rsid w:val="00BA43F6"/>
    <w:rPr>
      <w:rFonts w:ascii="Arial" w:hAnsi="Arial"/>
      <w:sz w:val="16"/>
    </w:rPr>
  </w:style>
  <w:style w:type="paragraph" w:customStyle="1" w:styleId="ZD">
    <w:name w:val="Z_D"/>
    <w:basedOn w:val="Logo"/>
    <w:rsid w:val="00BA43F6"/>
    <w:rPr>
      <w:rFonts w:ascii="Arial" w:hAnsi="Arial"/>
      <w:sz w:val="16"/>
    </w:rPr>
  </w:style>
  <w:style w:type="paragraph" w:styleId="TOC1">
    <w:name w:val="toc 1"/>
    <w:basedOn w:val="Normal"/>
    <w:next w:val="Normal"/>
    <w:autoRedefine/>
    <w:uiPriority w:val="39"/>
    <w:rsid w:val="00BA43F6"/>
    <w:pPr>
      <w:spacing w:before="120" w:after="120"/>
    </w:pPr>
    <w:rPr>
      <w:b/>
      <w:bCs/>
      <w:caps/>
      <w:sz w:val="20"/>
    </w:rPr>
  </w:style>
  <w:style w:type="paragraph" w:styleId="TOC2">
    <w:name w:val="toc 2"/>
    <w:basedOn w:val="Normal"/>
    <w:next w:val="Normal"/>
    <w:autoRedefine/>
    <w:uiPriority w:val="39"/>
    <w:rsid w:val="00BA43F6"/>
    <w:pPr>
      <w:ind w:left="240"/>
    </w:pPr>
    <w:rPr>
      <w:smallCaps/>
      <w:sz w:val="20"/>
    </w:rPr>
  </w:style>
  <w:style w:type="paragraph" w:styleId="TOC3">
    <w:name w:val="toc 3"/>
    <w:basedOn w:val="Normal"/>
    <w:next w:val="Normal"/>
    <w:autoRedefine/>
    <w:uiPriority w:val="39"/>
    <w:rsid w:val="004C32BE"/>
    <w:pPr>
      <w:tabs>
        <w:tab w:val="left" w:pos="1440"/>
        <w:tab w:val="right" w:leader="dot" w:pos="9627"/>
      </w:tabs>
      <w:ind w:left="482"/>
    </w:pPr>
    <w:rPr>
      <w:rFonts w:ascii="Arial" w:hAnsi="Arial" w:cs="Arial"/>
      <w:b/>
      <w:iCs/>
      <w:noProof/>
      <w:sz w:val="20"/>
    </w:rPr>
  </w:style>
  <w:style w:type="paragraph" w:styleId="TOC4">
    <w:name w:val="toc 4"/>
    <w:basedOn w:val="Normal"/>
    <w:next w:val="Normal"/>
    <w:autoRedefine/>
    <w:semiHidden/>
    <w:rsid w:val="00BA43F6"/>
    <w:pPr>
      <w:ind w:left="720"/>
    </w:pPr>
    <w:rPr>
      <w:sz w:val="18"/>
      <w:szCs w:val="18"/>
    </w:rPr>
  </w:style>
  <w:style w:type="paragraph" w:styleId="TOC5">
    <w:name w:val="toc 5"/>
    <w:basedOn w:val="Normal"/>
    <w:next w:val="Normal"/>
    <w:autoRedefine/>
    <w:semiHidden/>
    <w:rsid w:val="00BA43F6"/>
    <w:pPr>
      <w:ind w:left="960"/>
    </w:pPr>
    <w:rPr>
      <w:sz w:val="18"/>
      <w:szCs w:val="18"/>
    </w:rPr>
  </w:style>
  <w:style w:type="paragraph" w:styleId="TOC6">
    <w:name w:val="toc 6"/>
    <w:basedOn w:val="Normal"/>
    <w:next w:val="Normal"/>
    <w:autoRedefine/>
    <w:semiHidden/>
    <w:rsid w:val="00BA43F6"/>
    <w:pPr>
      <w:ind w:left="1200"/>
    </w:pPr>
    <w:rPr>
      <w:sz w:val="18"/>
      <w:szCs w:val="18"/>
    </w:rPr>
  </w:style>
  <w:style w:type="paragraph" w:styleId="TOC7">
    <w:name w:val="toc 7"/>
    <w:basedOn w:val="Normal"/>
    <w:next w:val="Normal"/>
    <w:autoRedefine/>
    <w:semiHidden/>
    <w:rsid w:val="00BA43F6"/>
    <w:pPr>
      <w:ind w:left="1440"/>
    </w:pPr>
    <w:rPr>
      <w:sz w:val="18"/>
      <w:szCs w:val="18"/>
    </w:rPr>
  </w:style>
  <w:style w:type="paragraph" w:styleId="TOC9">
    <w:name w:val="toc 9"/>
    <w:basedOn w:val="Normal"/>
    <w:next w:val="Normal"/>
    <w:autoRedefine/>
    <w:semiHidden/>
    <w:rsid w:val="00BA43F6"/>
    <w:pPr>
      <w:ind w:left="1920"/>
    </w:pPr>
    <w:rPr>
      <w:sz w:val="18"/>
      <w:szCs w:val="18"/>
    </w:rPr>
  </w:style>
  <w:style w:type="paragraph" w:customStyle="1" w:styleId="INF-bullet">
    <w:name w:val="INF-bullet"/>
    <w:basedOn w:val="Normal"/>
    <w:rsid w:val="00BA43F6"/>
    <w:pPr>
      <w:widowControl w:val="0"/>
      <w:spacing w:after="60"/>
      <w:ind w:left="454" w:hanging="170"/>
      <w:jc w:val="both"/>
    </w:pPr>
    <w:rPr>
      <w:color w:val="000000"/>
      <w:sz w:val="22"/>
      <w:lang w:val="en-US"/>
    </w:rPr>
  </w:style>
  <w:style w:type="paragraph" w:customStyle="1" w:styleId="INF-text">
    <w:name w:val="INF-text"/>
    <w:rsid w:val="00BA43F6"/>
    <w:pPr>
      <w:widowControl w:val="0"/>
      <w:spacing w:after="240"/>
      <w:jc w:val="both"/>
    </w:pPr>
    <w:rPr>
      <w:snapToGrid w:val="0"/>
      <w:color w:val="000000"/>
      <w:sz w:val="22"/>
    </w:rPr>
  </w:style>
  <w:style w:type="paragraph" w:customStyle="1" w:styleId="INF-bullet-end">
    <w:name w:val="INF-bullet-end"/>
    <w:basedOn w:val="INF-text"/>
    <w:rsid w:val="00BA43F6"/>
    <w:pPr>
      <w:spacing w:before="120"/>
    </w:pPr>
  </w:style>
  <w:style w:type="paragraph" w:customStyle="1" w:styleId="ZU">
    <w:name w:val="Z_U"/>
    <w:basedOn w:val="Logo"/>
    <w:rsid w:val="00BA43F6"/>
    <w:rPr>
      <w:rFonts w:ascii="Arial" w:hAnsi="Arial"/>
      <w:b/>
      <w:sz w:val="16"/>
    </w:rPr>
  </w:style>
  <w:style w:type="paragraph" w:customStyle="1" w:styleId="INF-bullet-start2">
    <w:name w:val="INF-bullet-start2"/>
    <w:basedOn w:val="INF-text"/>
    <w:next w:val="Normal"/>
    <w:rsid w:val="00BA43F6"/>
    <w:pPr>
      <w:spacing w:after="60"/>
    </w:pPr>
  </w:style>
  <w:style w:type="paragraph" w:customStyle="1" w:styleId="INF-bullet22">
    <w:name w:val="INF-bullet22"/>
    <w:basedOn w:val="Normal"/>
    <w:rsid w:val="00BA43F6"/>
    <w:pPr>
      <w:widowControl w:val="0"/>
      <w:spacing w:after="60"/>
      <w:ind w:left="284" w:right="284" w:hanging="284"/>
      <w:jc w:val="both"/>
    </w:pPr>
    <w:rPr>
      <w:color w:val="000000"/>
      <w:sz w:val="22"/>
      <w:lang w:val="en-US"/>
    </w:rPr>
  </w:style>
  <w:style w:type="paragraph" w:customStyle="1" w:styleId="INF-bullet-end2">
    <w:name w:val="INF-bullet-end2"/>
    <w:basedOn w:val="INF-text"/>
    <w:rsid w:val="00BA43F6"/>
    <w:pPr>
      <w:spacing w:before="120"/>
    </w:pPr>
  </w:style>
  <w:style w:type="paragraph" w:customStyle="1" w:styleId="INF-bullet2">
    <w:name w:val="INF-bullet2"/>
    <w:basedOn w:val="INF-bullet"/>
    <w:rsid w:val="00BA43F6"/>
    <w:pPr>
      <w:ind w:left="284" w:right="284" w:hanging="284"/>
    </w:pPr>
  </w:style>
  <w:style w:type="paragraph" w:customStyle="1" w:styleId="INF-bullet-start">
    <w:name w:val="INF-bullet-start"/>
    <w:basedOn w:val="INF-text"/>
    <w:next w:val="INF-bullet"/>
    <w:rsid w:val="00BA43F6"/>
    <w:pPr>
      <w:spacing w:after="60"/>
    </w:pPr>
  </w:style>
  <w:style w:type="paragraph" w:customStyle="1" w:styleId="INF-criteria">
    <w:name w:val="INF-criteria"/>
    <w:basedOn w:val="INF-bullet2"/>
    <w:rsid w:val="00BA43F6"/>
    <w:pPr>
      <w:ind w:left="283" w:hanging="283"/>
    </w:pPr>
    <w:rPr>
      <w:i/>
    </w:rPr>
  </w:style>
  <w:style w:type="paragraph" w:customStyle="1" w:styleId="Preformatted">
    <w:name w:val="Preformatted"/>
    <w:basedOn w:val="Normal"/>
    <w:rsid w:val="00BA4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fr-BE"/>
    </w:rPr>
  </w:style>
  <w:style w:type="paragraph" w:customStyle="1" w:styleId="tekst">
    <w:name w:val="tekst"/>
    <w:basedOn w:val="Normal"/>
    <w:rsid w:val="00BA43F6"/>
    <w:pPr>
      <w:ind w:firstLine="1134"/>
    </w:pPr>
    <w:rPr>
      <w:lang w:val="nl-NL"/>
    </w:rPr>
  </w:style>
  <w:style w:type="paragraph" w:customStyle="1" w:styleId="NoteHead">
    <w:name w:val="NoteHead"/>
    <w:basedOn w:val="Normal"/>
    <w:next w:val="Normal"/>
    <w:rsid w:val="00BA43F6"/>
    <w:pPr>
      <w:spacing w:before="720" w:after="720"/>
      <w:jc w:val="center"/>
    </w:pPr>
    <w:rPr>
      <w:b/>
      <w:smallCaps/>
      <w:lang w:val="fr-FR"/>
    </w:rPr>
  </w:style>
  <w:style w:type="paragraph" w:customStyle="1" w:styleId="Logo-Unit">
    <w:name w:val="Logo-Unit"/>
    <w:basedOn w:val="Logo"/>
    <w:rsid w:val="00BA43F6"/>
    <w:pPr>
      <w:widowControl/>
      <w:tabs>
        <w:tab w:val="left" w:pos="483"/>
      </w:tabs>
    </w:pPr>
    <w:rPr>
      <w:rFonts w:ascii="Arial" w:hAnsi="Arial"/>
      <w:noProof/>
      <w:sz w:val="16"/>
    </w:rPr>
  </w:style>
  <w:style w:type="character" w:styleId="FollowedHyperlink">
    <w:name w:val="FollowedHyperlink"/>
    <w:rsid w:val="00BA43F6"/>
    <w:rPr>
      <w:color w:val="800080"/>
      <w:u w:val="single"/>
    </w:rPr>
  </w:style>
  <w:style w:type="paragraph" w:customStyle="1" w:styleId="Aaoeeu">
    <w:name w:val="Aaoeeu"/>
    <w:rsid w:val="00BA43F6"/>
    <w:pPr>
      <w:widowControl w:val="0"/>
    </w:pPr>
    <w:rPr>
      <w:lang w:eastAsia="en-GB"/>
    </w:rPr>
  </w:style>
  <w:style w:type="paragraph" w:customStyle="1" w:styleId="Aeeaoaeaa1">
    <w:name w:val="A?eeaoae?aa 1"/>
    <w:basedOn w:val="Aaoeeu"/>
    <w:next w:val="Aaoeeu"/>
    <w:rsid w:val="00BA43F6"/>
    <w:pPr>
      <w:keepNext/>
      <w:jc w:val="right"/>
    </w:pPr>
    <w:rPr>
      <w:b/>
    </w:rPr>
  </w:style>
  <w:style w:type="paragraph" w:customStyle="1" w:styleId="Aeeaoaeaa2">
    <w:name w:val="A?eeaoae?aa 2"/>
    <w:basedOn w:val="Aaoeeu"/>
    <w:next w:val="Aaoeeu"/>
    <w:rsid w:val="00BA43F6"/>
    <w:pPr>
      <w:keepNext/>
      <w:jc w:val="right"/>
    </w:pPr>
    <w:rPr>
      <w:i/>
    </w:rPr>
  </w:style>
  <w:style w:type="paragraph" w:customStyle="1" w:styleId="Eaoaeaa">
    <w:name w:val="Eaoae?aa"/>
    <w:basedOn w:val="Aaoeeu"/>
    <w:rsid w:val="00BA43F6"/>
    <w:pPr>
      <w:tabs>
        <w:tab w:val="center" w:pos="4153"/>
        <w:tab w:val="right" w:pos="8306"/>
      </w:tabs>
    </w:pPr>
  </w:style>
  <w:style w:type="paragraph" w:customStyle="1" w:styleId="OiaeaeiYiio2">
    <w:name w:val="O?ia eaeiYiio 2"/>
    <w:basedOn w:val="Aaoeeu"/>
    <w:rsid w:val="00BA43F6"/>
    <w:pPr>
      <w:jc w:val="right"/>
    </w:pPr>
    <w:rPr>
      <w:i/>
      <w:sz w:val="16"/>
    </w:rPr>
  </w:style>
  <w:style w:type="paragraph" w:customStyle="1" w:styleId="ListBullet1">
    <w:name w:val="List Bullet 1"/>
    <w:basedOn w:val="Text1"/>
    <w:rsid w:val="00BA43F6"/>
    <w:pPr>
      <w:tabs>
        <w:tab w:val="num" w:pos="765"/>
      </w:tabs>
      <w:ind w:left="765" w:hanging="283"/>
    </w:pPr>
    <w:rPr>
      <w:snapToGrid/>
      <w:lang w:val="fr-FR"/>
    </w:rPr>
  </w:style>
  <w:style w:type="paragraph" w:styleId="BalloonText">
    <w:name w:val="Balloon Text"/>
    <w:basedOn w:val="Normal"/>
    <w:semiHidden/>
    <w:rsid w:val="00BA43F6"/>
    <w:rPr>
      <w:rFonts w:ascii="Tahoma" w:hAnsi="Tahoma" w:cs="Tahoma"/>
      <w:sz w:val="16"/>
      <w:szCs w:val="16"/>
    </w:rPr>
  </w:style>
  <w:style w:type="table" w:styleId="TableGrid">
    <w:name w:val="Table Grid"/>
    <w:basedOn w:val="TableNormal"/>
    <w:rsid w:val="00BA43F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A43F6"/>
    <w:pPr>
      <w:spacing w:before="100" w:beforeAutospacing="1" w:after="100" w:afterAutospacing="1"/>
    </w:pPr>
    <w:rPr>
      <w:snapToGrid/>
      <w:szCs w:val="24"/>
      <w:lang w:val="fr-FR" w:eastAsia="fr-FR"/>
    </w:rPr>
  </w:style>
  <w:style w:type="character" w:styleId="Emphasis">
    <w:name w:val="Emphasis"/>
    <w:qFormat/>
    <w:rsid w:val="000A753D"/>
    <w:rPr>
      <w:i/>
      <w:iCs/>
    </w:rPr>
  </w:style>
  <w:style w:type="paragraph" w:styleId="PlainText">
    <w:name w:val="Plain Text"/>
    <w:basedOn w:val="Normal"/>
    <w:rsid w:val="00EC7C01"/>
    <w:rPr>
      <w:rFonts w:ascii="Courier New" w:hAnsi="Courier New" w:cs="Courier New"/>
      <w:snapToGrid/>
      <w:sz w:val="20"/>
      <w:lang w:eastAsia="en-GB"/>
    </w:rPr>
  </w:style>
  <w:style w:type="character" w:customStyle="1" w:styleId="Text1Char">
    <w:name w:val="Text 1 Char"/>
    <w:link w:val="Text1"/>
    <w:rsid w:val="00EC7C01"/>
    <w:rPr>
      <w:snapToGrid w:val="0"/>
      <w:sz w:val="24"/>
      <w:lang w:val="en-GB" w:eastAsia="en-US" w:bidi="ar-SA"/>
    </w:rPr>
  </w:style>
  <w:style w:type="paragraph" w:styleId="ListContinue2">
    <w:name w:val="List Continue 2"/>
    <w:basedOn w:val="Normal"/>
    <w:rsid w:val="00DD46D3"/>
    <w:pPr>
      <w:spacing w:after="120"/>
      <w:ind w:left="566"/>
      <w:jc w:val="both"/>
    </w:pPr>
    <w:rPr>
      <w:snapToGrid/>
    </w:rPr>
  </w:style>
  <w:style w:type="paragraph" w:customStyle="1" w:styleId="Contact">
    <w:name w:val="Contact"/>
    <w:basedOn w:val="Normal"/>
    <w:next w:val="Enclosures"/>
    <w:rsid w:val="00DD46D3"/>
    <w:pPr>
      <w:spacing w:before="480"/>
      <w:ind w:left="567" w:hanging="567"/>
    </w:pPr>
    <w:rPr>
      <w:snapToGrid/>
    </w:rPr>
  </w:style>
  <w:style w:type="character" w:customStyle="1" w:styleId="FootnoteTextChar">
    <w:name w:val="Footnote Text Char"/>
    <w:link w:val="FootnoteText"/>
    <w:uiPriority w:val="99"/>
    <w:rsid w:val="00E56115"/>
    <w:rPr>
      <w:snapToGrid/>
      <w:lang w:val="en-US" w:eastAsia="en-US"/>
    </w:rPr>
  </w:style>
  <w:style w:type="paragraph" w:styleId="Revision">
    <w:name w:val="Revision"/>
    <w:hidden/>
    <w:uiPriority w:val="99"/>
    <w:semiHidden/>
    <w:rsid w:val="007D1726"/>
    <w:rPr>
      <w:snapToGrid w:val="0"/>
      <w:sz w:val="24"/>
      <w:lang w:val="en-GB"/>
    </w:rPr>
  </w:style>
  <w:style w:type="character" w:customStyle="1" w:styleId="DateChar">
    <w:name w:val="Date Char"/>
    <w:link w:val="Date"/>
    <w:rsid w:val="0015083E"/>
    <w:rPr>
      <w:snapToGrid/>
      <w:sz w:val="24"/>
      <w:lang w:val="en-GB" w:eastAsia="en-US"/>
    </w:rPr>
  </w:style>
  <w:style w:type="character" w:styleId="CommentReference">
    <w:name w:val="annotation reference"/>
    <w:rsid w:val="00077D86"/>
    <w:rPr>
      <w:sz w:val="16"/>
      <w:szCs w:val="16"/>
    </w:rPr>
  </w:style>
  <w:style w:type="paragraph" w:styleId="CommentText">
    <w:name w:val="annotation text"/>
    <w:basedOn w:val="Normal"/>
    <w:link w:val="CommentTextChar"/>
    <w:rsid w:val="00077D86"/>
    <w:rPr>
      <w:sz w:val="20"/>
    </w:rPr>
  </w:style>
  <w:style w:type="character" w:customStyle="1" w:styleId="CommentTextChar">
    <w:name w:val="Comment Text Char"/>
    <w:link w:val="CommentText"/>
    <w:rsid w:val="00077D86"/>
    <w:rPr>
      <w:snapToGrid/>
      <w:lang w:val="en-GB" w:eastAsia="en-US"/>
    </w:rPr>
  </w:style>
  <w:style w:type="paragraph" w:styleId="CommentSubject">
    <w:name w:val="annotation subject"/>
    <w:basedOn w:val="CommentText"/>
    <w:next w:val="CommentText"/>
    <w:link w:val="CommentSubjectChar"/>
    <w:rsid w:val="00077D86"/>
    <w:rPr>
      <w:b/>
      <w:bCs/>
    </w:rPr>
  </w:style>
  <w:style w:type="character" w:customStyle="1" w:styleId="CommentSubjectChar">
    <w:name w:val="Comment Subject Char"/>
    <w:link w:val="CommentSubject"/>
    <w:rsid w:val="00077D86"/>
    <w:rPr>
      <w:b/>
      <w:bCs/>
      <w:snapToGrid/>
      <w:lang w:val="en-GB" w:eastAsia="en-US"/>
    </w:rPr>
  </w:style>
  <w:style w:type="numbering" w:customStyle="1" w:styleId="Style1">
    <w:name w:val="Style1"/>
    <w:rsid w:val="0094577C"/>
    <w:pPr>
      <w:numPr>
        <w:numId w:val="6"/>
      </w:numPr>
    </w:pPr>
  </w:style>
  <w:style w:type="character" w:customStyle="1" w:styleId="FooterChar">
    <w:name w:val="Footer Char"/>
    <w:link w:val="Footer"/>
    <w:uiPriority w:val="99"/>
    <w:rsid w:val="00CF6ADE"/>
    <w:rPr>
      <w:rFonts w:ascii="Arial" w:hAnsi="Arial"/>
      <w:snapToGrid/>
      <w:sz w:val="16"/>
      <w:lang w:val="en-GB" w:eastAsia="en-US"/>
    </w:rPr>
  </w:style>
  <w:style w:type="character" w:customStyle="1" w:styleId="HeaderChar">
    <w:name w:val="Header Char"/>
    <w:link w:val="Header"/>
    <w:uiPriority w:val="99"/>
    <w:rsid w:val="00F32EFC"/>
    <w:rPr>
      <w:snapToGrid/>
      <w:sz w:val="24"/>
      <w:lang w:val="en-GB" w:eastAsia="en-US"/>
    </w:rPr>
  </w:style>
  <w:style w:type="character" w:customStyle="1" w:styleId="Heading2Char">
    <w:name w:val="Heading 2 Char"/>
    <w:basedOn w:val="DefaultParagraphFont"/>
    <w:link w:val="Heading2"/>
    <w:rsid w:val="00627137"/>
    <w:rPr>
      <w:rFonts w:ascii="Franklin Gothic Book" w:hAnsi="Franklin Gothic Book" w:cs="Arial"/>
      <w:b/>
      <w:snapToGrid w:val="0"/>
      <w:sz w:val="24"/>
      <w:lang w:val="en-GB"/>
    </w:rPr>
  </w:style>
  <w:style w:type="character" w:customStyle="1" w:styleId="bodytext1">
    <w:name w:val="bodytext1"/>
    <w:basedOn w:val="DefaultParagraphFont"/>
    <w:rsid w:val="004E72F5"/>
  </w:style>
  <w:style w:type="paragraph" w:styleId="ListParagraph">
    <w:name w:val="List Paragraph"/>
    <w:basedOn w:val="Normal"/>
    <w:link w:val="ListParagraphChar"/>
    <w:uiPriority w:val="34"/>
    <w:qFormat/>
    <w:rsid w:val="000A753D"/>
    <w:pPr>
      <w:ind w:left="720"/>
      <w:contextualSpacing/>
    </w:pPr>
  </w:style>
  <w:style w:type="paragraph" w:customStyle="1" w:styleId="CM1">
    <w:name w:val="CM1"/>
    <w:basedOn w:val="Normal"/>
    <w:next w:val="Normal"/>
    <w:uiPriority w:val="99"/>
    <w:rsid w:val="006F1CCB"/>
    <w:pPr>
      <w:autoSpaceDE w:val="0"/>
      <w:autoSpaceDN w:val="0"/>
      <w:adjustRightInd w:val="0"/>
    </w:pPr>
    <w:rPr>
      <w:rFonts w:ascii="EUAlbertina" w:hAnsi="EUAlbertina"/>
      <w:snapToGrid/>
      <w:szCs w:val="24"/>
      <w:lang w:eastAsia="en-GB"/>
    </w:rPr>
  </w:style>
  <w:style w:type="paragraph" w:customStyle="1" w:styleId="EDATitle">
    <w:name w:val="EDA Title"/>
    <w:uiPriority w:val="99"/>
    <w:rsid w:val="008247A4"/>
    <w:pPr>
      <w:spacing w:after="240" w:line="276" w:lineRule="auto"/>
      <w:jc w:val="both"/>
    </w:pPr>
    <w:rPr>
      <w:rFonts w:ascii="Franklin Gothic Demi" w:hAnsi="Franklin Gothic Demi"/>
      <w:sz w:val="24"/>
      <w:szCs w:val="24"/>
      <w:lang w:val="en-GB" w:eastAsia="zh-CN"/>
    </w:rPr>
  </w:style>
  <w:style w:type="table" w:styleId="LightShading-Accent1">
    <w:name w:val="Light Shading Accent 1"/>
    <w:basedOn w:val="TableNormal"/>
    <w:uiPriority w:val="60"/>
    <w:rsid w:val="009160D5"/>
    <w:rPr>
      <w:rFonts w:asciiTheme="minorHAnsi" w:eastAsiaTheme="minorHAnsi" w:hAnsiTheme="minorHAnsi" w:cstheme="minorBidi"/>
      <w:color w:val="365F91" w:themeColor="accent1" w:themeShade="BF"/>
      <w:sz w:val="22"/>
      <w:szCs w:val="22"/>
      <w:lang w:val="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3E236D"/>
    <w:rPr>
      <w:snapToGrid w:val="0"/>
      <w:sz w:val="24"/>
      <w:lang w:val="en-GB" w:eastAsia="en-US"/>
    </w:rPr>
  </w:style>
  <w:style w:type="character" w:styleId="Strong">
    <w:name w:val="Strong"/>
    <w:basedOn w:val="DefaultParagraphFont"/>
    <w:uiPriority w:val="22"/>
    <w:qFormat/>
    <w:rsid w:val="000A753D"/>
    <w:rPr>
      <w:b/>
      <w:bCs/>
    </w:rPr>
  </w:style>
  <w:style w:type="paragraph" w:styleId="EndnoteText">
    <w:name w:val="endnote text"/>
    <w:basedOn w:val="Normal"/>
    <w:link w:val="EndnoteTextChar"/>
    <w:rsid w:val="006A6872"/>
    <w:rPr>
      <w:sz w:val="20"/>
    </w:rPr>
  </w:style>
  <w:style w:type="character" w:customStyle="1" w:styleId="EndnoteTextChar">
    <w:name w:val="Endnote Text Char"/>
    <w:basedOn w:val="DefaultParagraphFont"/>
    <w:link w:val="EndnoteText"/>
    <w:rsid w:val="006A6872"/>
    <w:rPr>
      <w:snapToGrid w:val="0"/>
      <w:lang w:val="en-GB" w:eastAsia="en-US"/>
    </w:rPr>
  </w:style>
  <w:style w:type="character" w:styleId="EndnoteReference">
    <w:name w:val="endnote reference"/>
    <w:basedOn w:val="DefaultParagraphFont"/>
    <w:rsid w:val="006A6872"/>
    <w:rPr>
      <w:vertAlign w:val="superscript"/>
    </w:rPr>
  </w:style>
  <w:style w:type="paragraph" w:styleId="BodyTextIndent3">
    <w:name w:val="Body Text Indent 3"/>
    <w:basedOn w:val="Normal"/>
    <w:link w:val="BodyTextIndent3Char"/>
    <w:rsid w:val="001844F4"/>
    <w:pPr>
      <w:spacing w:after="120"/>
      <w:ind w:left="283"/>
    </w:pPr>
    <w:rPr>
      <w:sz w:val="16"/>
      <w:szCs w:val="16"/>
    </w:rPr>
  </w:style>
  <w:style w:type="character" w:customStyle="1" w:styleId="BodyTextIndent3Char">
    <w:name w:val="Body Text Indent 3 Char"/>
    <w:basedOn w:val="DefaultParagraphFont"/>
    <w:link w:val="BodyTextIndent3"/>
    <w:rsid w:val="001844F4"/>
    <w:rPr>
      <w:snapToGrid w:val="0"/>
      <w:sz w:val="16"/>
      <w:szCs w:val="16"/>
      <w:lang w:val="en-GB" w:eastAsia="en-US"/>
    </w:rPr>
  </w:style>
  <w:style w:type="paragraph" w:customStyle="1" w:styleId="Default">
    <w:name w:val="Default"/>
    <w:rsid w:val="00A666A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627137"/>
    <w:rPr>
      <w:rFonts w:ascii="Franklin Gothic Book" w:eastAsia="SimSun" w:hAnsi="Franklin Gothic Book"/>
      <w:b/>
      <w:smallCaps/>
      <w:snapToGrid w:val="0"/>
      <w:kern w:val="28"/>
      <w:sz w:val="28"/>
      <w:lang w:val="en-GB"/>
    </w:rPr>
  </w:style>
  <w:style w:type="character" w:customStyle="1" w:styleId="Heading3Char">
    <w:name w:val="Heading 3 Char"/>
    <w:basedOn w:val="DefaultParagraphFont"/>
    <w:link w:val="Heading3"/>
    <w:rsid w:val="00627137"/>
    <w:rPr>
      <w:rFonts w:ascii="Franklin Gothic Book" w:hAnsi="Franklin Gothic Book" w:cs="Arial"/>
      <w:b/>
      <w:snapToGrid w:val="0"/>
      <w:sz w:val="24"/>
      <w:lang w:val="en-GB"/>
    </w:rPr>
  </w:style>
  <w:style w:type="character" w:customStyle="1" w:styleId="Heading4Char">
    <w:name w:val="Heading 4 Char"/>
    <w:basedOn w:val="DefaultParagraphFont"/>
    <w:link w:val="Heading4"/>
    <w:rsid w:val="00627137"/>
    <w:rPr>
      <w:rFonts w:ascii="Franklin Gothic Book" w:hAnsi="Franklin Gothic Book" w:cs="Arial"/>
      <w:b/>
      <w:snapToGrid w:val="0"/>
      <w:sz w:val="24"/>
      <w:lang w:val="en-GB"/>
    </w:rPr>
  </w:style>
  <w:style w:type="character" w:customStyle="1" w:styleId="Heading5Char">
    <w:name w:val="Heading 5 Char"/>
    <w:basedOn w:val="DefaultParagraphFont"/>
    <w:link w:val="Heading5"/>
    <w:semiHidden/>
    <w:rsid w:val="004E50EE"/>
    <w:rPr>
      <w:rFonts w:asciiTheme="majorHAnsi" w:eastAsiaTheme="majorEastAsia" w:hAnsiTheme="majorHAnsi" w:cstheme="majorBidi"/>
      <w:snapToGrid w:val="0"/>
      <w:color w:val="243F60" w:themeColor="accent1" w:themeShade="7F"/>
      <w:sz w:val="24"/>
      <w:lang w:val="en-GB"/>
    </w:rPr>
  </w:style>
  <w:style w:type="character" w:customStyle="1" w:styleId="Heading6Char">
    <w:name w:val="Heading 6 Char"/>
    <w:basedOn w:val="DefaultParagraphFont"/>
    <w:link w:val="Heading6"/>
    <w:semiHidden/>
    <w:rsid w:val="004E50EE"/>
    <w:rPr>
      <w:rFonts w:asciiTheme="majorHAnsi" w:eastAsiaTheme="majorEastAsia" w:hAnsiTheme="majorHAnsi" w:cstheme="majorBidi"/>
      <w:i/>
      <w:iCs/>
      <w:snapToGrid w:val="0"/>
      <w:color w:val="243F60" w:themeColor="accent1" w:themeShade="7F"/>
      <w:sz w:val="24"/>
      <w:lang w:val="en-GB"/>
    </w:rPr>
  </w:style>
  <w:style w:type="character" w:customStyle="1" w:styleId="Heading7Char">
    <w:name w:val="Heading 7 Char"/>
    <w:basedOn w:val="DefaultParagraphFont"/>
    <w:link w:val="Heading7"/>
    <w:semiHidden/>
    <w:rsid w:val="004E50EE"/>
    <w:rPr>
      <w:rFonts w:asciiTheme="majorHAnsi" w:eastAsiaTheme="majorEastAsia" w:hAnsiTheme="majorHAnsi" w:cstheme="majorBidi"/>
      <w:i/>
      <w:iCs/>
      <w:snapToGrid w:val="0"/>
      <w:color w:val="404040" w:themeColor="text1" w:themeTint="BF"/>
      <w:sz w:val="24"/>
      <w:lang w:val="en-GB"/>
    </w:rPr>
  </w:style>
  <w:style w:type="character" w:customStyle="1" w:styleId="Heading8Char">
    <w:name w:val="Heading 8 Char"/>
    <w:basedOn w:val="DefaultParagraphFont"/>
    <w:link w:val="Heading8"/>
    <w:semiHidden/>
    <w:rsid w:val="004E50EE"/>
    <w:rPr>
      <w:rFonts w:asciiTheme="majorHAnsi" w:eastAsiaTheme="majorEastAsia" w:hAnsiTheme="majorHAnsi" w:cstheme="majorBidi"/>
      <w:snapToGrid w:val="0"/>
      <w:color w:val="404040" w:themeColor="text1" w:themeTint="BF"/>
      <w:lang w:val="en-GB"/>
    </w:rPr>
  </w:style>
  <w:style w:type="character" w:customStyle="1" w:styleId="Heading9Char">
    <w:name w:val="Heading 9 Char"/>
    <w:basedOn w:val="DefaultParagraphFont"/>
    <w:link w:val="Heading9"/>
    <w:semiHidden/>
    <w:rsid w:val="004E50EE"/>
    <w:rPr>
      <w:rFonts w:asciiTheme="majorHAnsi" w:eastAsiaTheme="majorEastAsia" w:hAnsiTheme="majorHAnsi" w:cstheme="majorBidi"/>
      <w:i/>
      <w:iCs/>
      <w:snapToGrid w:val="0"/>
      <w:color w:val="404040" w:themeColor="text1" w:themeTint="BF"/>
      <w:lang w:val="en-GB"/>
    </w:rPr>
  </w:style>
  <w:style w:type="paragraph" w:styleId="Caption">
    <w:name w:val="caption"/>
    <w:basedOn w:val="Normal"/>
    <w:next w:val="Normal"/>
    <w:semiHidden/>
    <w:unhideWhenUsed/>
    <w:qFormat/>
    <w:rsid w:val="004E50EE"/>
    <w:pPr>
      <w:spacing w:after="200"/>
    </w:pPr>
    <w:rPr>
      <w:b/>
      <w:bCs/>
      <w:color w:val="4F81BD" w:themeColor="accent1"/>
      <w:sz w:val="18"/>
      <w:szCs w:val="18"/>
    </w:rPr>
  </w:style>
  <w:style w:type="paragraph" w:styleId="Title">
    <w:name w:val="Title"/>
    <w:basedOn w:val="Normal"/>
    <w:next w:val="Normal"/>
    <w:link w:val="TitleChar"/>
    <w:qFormat/>
    <w:rsid w:val="004E50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50EE"/>
    <w:rPr>
      <w:rFonts w:asciiTheme="majorHAnsi" w:eastAsiaTheme="majorEastAsia" w:hAnsiTheme="majorHAnsi" w:cstheme="majorBidi"/>
      <w:snapToGrid w:val="0"/>
      <w:color w:val="17365D" w:themeColor="text2" w:themeShade="BF"/>
      <w:spacing w:val="5"/>
      <w:kern w:val="28"/>
      <w:sz w:val="52"/>
      <w:szCs w:val="52"/>
      <w:lang w:val="en-GB"/>
    </w:rPr>
  </w:style>
  <w:style w:type="paragraph" w:styleId="Subtitle">
    <w:name w:val="Subtitle"/>
    <w:basedOn w:val="Normal"/>
    <w:next w:val="Normal"/>
    <w:link w:val="SubtitleChar"/>
    <w:qFormat/>
    <w:rsid w:val="004E50E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E50EE"/>
    <w:rPr>
      <w:rFonts w:asciiTheme="majorHAnsi" w:eastAsiaTheme="majorEastAsia" w:hAnsiTheme="majorHAnsi" w:cstheme="majorBidi"/>
      <w:i/>
      <w:iCs/>
      <w:snapToGrid w:val="0"/>
      <w:color w:val="4F81BD" w:themeColor="accent1"/>
      <w:spacing w:val="15"/>
      <w:sz w:val="24"/>
      <w:szCs w:val="24"/>
      <w:lang w:val="en-GB"/>
    </w:rPr>
  </w:style>
  <w:style w:type="paragraph" w:styleId="NoSpacing">
    <w:name w:val="No Spacing"/>
    <w:basedOn w:val="Normal"/>
    <w:link w:val="NoSpacingChar"/>
    <w:uiPriority w:val="1"/>
    <w:qFormat/>
    <w:rsid w:val="004E50EE"/>
  </w:style>
  <w:style w:type="character" w:customStyle="1" w:styleId="NoSpacingChar">
    <w:name w:val="No Spacing Char"/>
    <w:basedOn w:val="DefaultParagraphFont"/>
    <w:link w:val="NoSpacing"/>
    <w:uiPriority w:val="1"/>
    <w:rsid w:val="004E50EE"/>
    <w:rPr>
      <w:snapToGrid w:val="0"/>
      <w:sz w:val="24"/>
      <w:lang w:val="en-GB"/>
    </w:rPr>
  </w:style>
  <w:style w:type="paragraph" w:styleId="Quote">
    <w:name w:val="Quote"/>
    <w:basedOn w:val="Normal"/>
    <w:next w:val="Normal"/>
    <w:link w:val="QuoteChar"/>
    <w:uiPriority w:val="29"/>
    <w:qFormat/>
    <w:rsid w:val="004E50EE"/>
    <w:rPr>
      <w:i/>
      <w:iCs/>
      <w:color w:val="000000" w:themeColor="text1"/>
    </w:rPr>
  </w:style>
  <w:style w:type="character" w:customStyle="1" w:styleId="QuoteChar">
    <w:name w:val="Quote Char"/>
    <w:basedOn w:val="DefaultParagraphFont"/>
    <w:link w:val="Quote"/>
    <w:uiPriority w:val="29"/>
    <w:rsid w:val="004E50EE"/>
    <w:rPr>
      <w:i/>
      <w:iCs/>
      <w:snapToGrid w:val="0"/>
      <w:color w:val="000000" w:themeColor="text1"/>
      <w:sz w:val="24"/>
      <w:lang w:val="en-GB"/>
    </w:rPr>
  </w:style>
  <w:style w:type="paragraph" w:styleId="IntenseQuote">
    <w:name w:val="Intense Quote"/>
    <w:basedOn w:val="Normal"/>
    <w:next w:val="Normal"/>
    <w:link w:val="IntenseQuoteChar"/>
    <w:uiPriority w:val="30"/>
    <w:qFormat/>
    <w:rsid w:val="004E50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50EE"/>
    <w:rPr>
      <w:b/>
      <w:bCs/>
      <w:i/>
      <w:iCs/>
      <w:snapToGrid w:val="0"/>
      <w:color w:val="4F81BD" w:themeColor="accent1"/>
      <w:sz w:val="24"/>
      <w:lang w:val="en-GB"/>
    </w:rPr>
  </w:style>
  <w:style w:type="character" w:styleId="SubtleEmphasis">
    <w:name w:val="Subtle Emphasis"/>
    <w:uiPriority w:val="19"/>
    <w:qFormat/>
    <w:rsid w:val="004E50EE"/>
    <w:rPr>
      <w:i/>
      <w:iCs/>
      <w:color w:val="808080" w:themeColor="text1" w:themeTint="7F"/>
    </w:rPr>
  </w:style>
  <w:style w:type="character" w:styleId="IntenseEmphasis">
    <w:name w:val="Intense Emphasis"/>
    <w:uiPriority w:val="21"/>
    <w:qFormat/>
    <w:rsid w:val="004E50EE"/>
    <w:rPr>
      <w:b/>
      <w:bCs/>
      <w:i/>
      <w:iCs/>
      <w:color w:val="4F81BD" w:themeColor="accent1"/>
    </w:rPr>
  </w:style>
  <w:style w:type="character" w:styleId="SubtleReference">
    <w:name w:val="Subtle Reference"/>
    <w:uiPriority w:val="31"/>
    <w:qFormat/>
    <w:rsid w:val="004E50EE"/>
    <w:rPr>
      <w:smallCaps/>
      <w:color w:val="C0504D" w:themeColor="accent2"/>
      <w:u w:val="single"/>
    </w:rPr>
  </w:style>
  <w:style w:type="character" w:styleId="IntenseReference">
    <w:name w:val="Intense Reference"/>
    <w:uiPriority w:val="32"/>
    <w:qFormat/>
    <w:rsid w:val="004E50EE"/>
    <w:rPr>
      <w:b/>
      <w:bCs/>
      <w:smallCaps/>
      <w:color w:val="C0504D" w:themeColor="accent2"/>
      <w:spacing w:val="5"/>
      <w:u w:val="single"/>
    </w:rPr>
  </w:style>
  <w:style w:type="character" w:styleId="BookTitle">
    <w:name w:val="Book Title"/>
    <w:uiPriority w:val="33"/>
    <w:qFormat/>
    <w:rsid w:val="004E50EE"/>
    <w:rPr>
      <w:b/>
      <w:bCs/>
      <w:smallCaps/>
      <w:spacing w:val="5"/>
    </w:rPr>
  </w:style>
  <w:style w:type="paragraph" w:styleId="TOCHeading">
    <w:name w:val="TOC Heading"/>
    <w:basedOn w:val="Heading1"/>
    <w:next w:val="Normal"/>
    <w:uiPriority w:val="39"/>
    <w:unhideWhenUsed/>
    <w:qFormat/>
    <w:rsid w:val="004E50EE"/>
    <w:pPr>
      <w:keepLines/>
      <w:spacing w:before="480" w:after="0"/>
      <w:jc w:val="left"/>
      <w:outlineLvl w:val="9"/>
    </w:pPr>
    <w:rPr>
      <w:rFonts w:asciiTheme="majorHAnsi" w:eastAsiaTheme="majorEastAsia" w:hAnsiTheme="majorHAnsi" w:cstheme="majorBidi"/>
      <w:bCs/>
      <w:smallCaps w:val="0"/>
      <w:color w:val="365F91" w:themeColor="accent1" w:themeShade="BF"/>
      <w:kern w:val="0"/>
      <w:szCs w:val="28"/>
    </w:rPr>
  </w:style>
  <w:style w:type="character" w:customStyle="1" w:styleId="ListParagraphChar">
    <w:name w:val="List Paragraph Char"/>
    <w:basedOn w:val="DefaultParagraphFont"/>
    <w:link w:val="ListParagraph"/>
    <w:uiPriority w:val="34"/>
    <w:rsid w:val="008E39F7"/>
    <w:rPr>
      <w:snapToGrid w:val="0"/>
      <w:sz w:val="24"/>
      <w:lang w:val="en-GB"/>
    </w:rPr>
  </w:style>
  <w:style w:type="character" w:styleId="HTMLTypewriter">
    <w:name w:val="HTML Typewriter"/>
    <w:basedOn w:val="DefaultParagraphFont"/>
    <w:uiPriority w:val="99"/>
    <w:semiHidden/>
    <w:unhideWhenUsed/>
    <w:rsid w:val="0057736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300">
      <w:bodyDiv w:val="1"/>
      <w:marLeft w:val="0"/>
      <w:marRight w:val="0"/>
      <w:marTop w:val="0"/>
      <w:marBottom w:val="0"/>
      <w:divBdr>
        <w:top w:val="none" w:sz="0" w:space="0" w:color="auto"/>
        <w:left w:val="none" w:sz="0" w:space="0" w:color="auto"/>
        <w:bottom w:val="none" w:sz="0" w:space="0" w:color="auto"/>
        <w:right w:val="none" w:sz="0" w:space="0" w:color="auto"/>
      </w:divBdr>
    </w:div>
    <w:div w:id="157961545">
      <w:bodyDiv w:val="1"/>
      <w:marLeft w:val="0"/>
      <w:marRight w:val="0"/>
      <w:marTop w:val="0"/>
      <w:marBottom w:val="0"/>
      <w:divBdr>
        <w:top w:val="none" w:sz="0" w:space="0" w:color="auto"/>
        <w:left w:val="none" w:sz="0" w:space="0" w:color="auto"/>
        <w:bottom w:val="none" w:sz="0" w:space="0" w:color="auto"/>
        <w:right w:val="none" w:sz="0" w:space="0" w:color="auto"/>
      </w:divBdr>
    </w:div>
    <w:div w:id="344285552">
      <w:bodyDiv w:val="1"/>
      <w:marLeft w:val="0"/>
      <w:marRight w:val="0"/>
      <w:marTop w:val="0"/>
      <w:marBottom w:val="0"/>
      <w:divBdr>
        <w:top w:val="none" w:sz="0" w:space="0" w:color="auto"/>
        <w:left w:val="none" w:sz="0" w:space="0" w:color="auto"/>
        <w:bottom w:val="none" w:sz="0" w:space="0" w:color="auto"/>
        <w:right w:val="none" w:sz="0" w:space="0" w:color="auto"/>
      </w:divBdr>
      <w:divsChild>
        <w:div w:id="1244602524">
          <w:marLeft w:val="0"/>
          <w:marRight w:val="0"/>
          <w:marTop w:val="0"/>
          <w:marBottom w:val="0"/>
          <w:divBdr>
            <w:top w:val="none" w:sz="0" w:space="0" w:color="auto"/>
            <w:left w:val="none" w:sz="0" w:space="0" w:color="auto"/>
            <w:bottom w:val="none" w:sz="0" w:space="0" w:color="auto"/>
            <w:right w:val="none" w:sz="0" w:space="0" w:color="auto"/>
          </w:divBdr>
          <w:divsChild>
            <w:div w:id="1271283768">
              <w:marLeft w:val="0"/>
              <w:marRight w:val="0"/>
              <w:marTop w:val="0"/>
              <w:marBottom w:val="0"/>
              <w:divBdr>
                <w:top w:val="none" w:sz="0" w:space="0" w:color="auto"/>
                <w:left w:val="none" w:sz="0" w:space="0" w:color="auto"/>
                <w:bottom w:val="none" w:sz="0" w:space="0" w:color="auto"/>
                <w:right w:val="none" w:sz="0" w:space="0" w:color="auto"/>
              </w:divBdr>
              <w:divsChild>
                <w:div w:id="983123351">
                  <w:marLeft w:val="0"/>
                  <w:marRight w:val="0"/>
                  <w:marTop w:val="0"/>
                  <w:marBottom w:val="0"/>
                  <w:divBdr>
                    <w:top w:val="none" w:sz="0" w:space="0" w:color="auto"/>
                    <w:left w:val="none" w:sz="0" w:space="0" w:color="auto"/>
                    <w:bottom w:val="none" w:sz="0" w:space="0" w:color="auto"/>
                    <w:right w:val="none" w:sz="0" w:space="0" w:color="auto"/>
                  </w:divBdr>
                  <w:divsChild>
                    <w:div w:id="1870145677">
                      <w:marLeft w:val="0"/>
                      <w:marRight w:val="0"/>
                      <w:marTop w:val="0"/>
                      <w:marBottom w:val="0"/>
                      <w:divBdr>
                        <w:top w:val="none" w:sz="0" w:space="0" w:color="auto"/>
                        <w:left w:val="none" w:sz="0" w:space="0" w:color="auto"/>
                        <w:bottom w:val="none" w:sz="0" w:space="0" w:color="auto"/>
                        <w:right w:val="none" w:sz="0" w:space="0" w:color="auto"/>
                      </w:divBdr>
                      <w:divsChild>
                        <w:div w:id="533076289">
                          <w:marLeft w:val="0"/>
                          <w:marRight w:val="0"/>
                          <w:marTop w:val="0"/>
                          <w:marBottom w:val="0"/>
                          <w:divBdr>
                            <w:top w:val="none" w:sz="0" w:space="0" w:color="auto"/>
                            <w:left w:val="none" w:sz="0" w:space="0" w:color="auto"/>
                            <w:bottom w:val="none" w:sz="0" w:space="0" w:color="auto"/>
                            <w:right w:val="none" w:sz="0" w:space="0" w:color="auto"/>
                          </w:divBdr>
                          <w:divsChild>
                            <w:div w:id="859321722">
                              <w:marLeft w:val="0"/>
                              <w:marRight w:val="0"/>
                              <w:marTop w:val="0"/>
                              <w:marBottom w:val="0"/>
                              <w:divBdr>
                                <w:top w:val="none" w:sz="0" w:space="0" w:color="auto"/>
                                <w:left w:val="none" w:sz="0" w:space="0" w:color="auto"/>
                                <w:bottom w:val="none" w:sz="0" w:space="0" w:color="auto"/>
                                <w:right w:val="none" w:sz="0" w:space="0" w:color="auto"/>
                              </w:divBdr>
                              <w:divsChild>
                                <w:div w:id="1269239977">
                                  <w:marLeft w:val="0"/>
                                  <w:marRight w:val="0"/>
                                  <w:marTop w:val="0"/>
                                  <w:marBottom w:val="0"/>
                                  <w:divBdr>
                                    <w:top w:val="none" w:sz="0" w:space="0" w:color="auto"/>
                                    <w:left w:val="none" w:sz="0" w:space="0" w:color="auto"/>
                                    <w:bottom w:val="none" w:sz="0" w:space="0" w:color="auto"/>
                                    <w:right w:val="none" w:sz="0" w:space="0" w:color="auto"/>
                                  </w:divBdr>
                                  <w:divsChild>
                                    <w:div w:id="588394581">
                                      <w:marLeft w:val="0"/>
                                      <w:marRight w:val="0"/>
                                      <w:marTop w:val="0"/>
                                      <w:marBottom w:val="0"/>
                                      <w:divBdr>
                                        <w:top w:val="none" w:sz="0" w:space="0" w:color="auto"/>
                                        <w:left w:val="none" w:sz="0" w:space="0" w:color="auto"/>
                                        <w:bottom w:val="none" w:sz="0" w:space="0" w:color="auto"/>
                                        <w:right w:val="none" w:sz="0" w:space="0" w:color="auto"/>
                                      </w:divBdr>
                                      <w:divsChild>
                                        <w:div w:id="322391526">
                                          <w:marLeft w:val="0"/>
                                          <w:marRight w:val="0"/>
                                          <w:marTop w:val="0"/>
                                          <w:marBottom w:val="0"/>
                                          <w:divBdr>
                                            <w:top w:val="none" w:sz="0" w:space="0" w:color="auto"/>
                                            <w:left w:val="none" w:sz="0" w:space="0" w:color="auto"/>
                                            <w:bottom w:val="none" w:sz="0" w:space="0" w:color="auto"/>
                                            <w:right w:val="none" w:sz="0" w:space="0" w:color="auto"/>
                                          </w:divBdr>
                                        </w:div>
                                        <w:div w:id="2100835384">
                                          <w:marLeft w:val="0"/>
                                          <w:marRight w:val="0"/>
                                          <w:marTop w:val="0"/>
                                          <w:marBottom w:val="0"/>
                                          <w:divBdr>
                                            <w:top w:val="none" w:sz="0" w:space="0" w:color="auto"/>
                                            <w:left w:val="none" w:sz="0" w:space="0" w:color="auto"/>
                                            <w:bottom w:val="none" w:sz="0" w:space="0" w:color="auto"/>
                                            <w:right w:val="none" w:sz="0" w:space="0" w:color="auto"/>
                                          </w:divBdr>
                                        </w:div>
                                        <w:div w:id="1453330991">
                                          <w:marLeft w:val="0"/>
                                          <w:marRight w:val="0"/>
                                          <w:marTop w:val="0"/>
                                          <w:marBottom w:val="0"/>
                                          <w:divBdr>
                                            <w:top w:val="none" w:sz="0" w:space="0" w:color="auto"/>
                                            <w:left w:val="none" w:sz="0" w:space="0" w:color="auto"/>
                                            <w:bottom w:val="none" w:sz="0" w:space="0" w:color="auto"/>
                                            <w:right w:val="none" w:sz="0" w:space="0" w:color="auto"/>
                                          </w:divBdr>
                                        </w:div>
                                        <w:div w:id="361321059">
                                          <w:marLeft w:val="0"/>
                                          <w:marRight w:val="0"/>
                                          <w:marTop w:val="0"/>
                                          <w:marBottom w:val="0"/>
                                          <w:divBdr>
                                            <w:top w:val="none" w:sz="0" w:space="0" w:color="auto"/>
                                            <w:left w:val="none" w:sz="0" w:space="0" w:color="auto"/>
                                            <w:bottom w:val="none" w:sz="0" w:space="0" w:color="auto"/>
                                            <w:right w:val="none" w:sz="0" w:space="0" w:color="auto"/>
                                          </w:divBdr>
                                        </w:div>
                                        <w:div w:id="866262029">
                                          <w:marLeft w:val="0"/>
                                          <w:marRight w:val="0"/>
                                          <w:marTop w:val="0"/>
                                          <w:marBottom w:val="0"/>
                                          <w:divBdr>
                                            <w:top w:val="none" w:sz="0" w:space="0" w:color="auto"/>
                                            <w:left w:val="none" w:sz="0" w:space="0" w:color="auto"/>
                                            <w:bottom w:val="none" w:sz="0" w:space="0" w:color="auto"/>
                                            <w:right w:val="none" w:sz="0" w:space="0" w:color="auto"/>
                                          </w:divBdr>
                                        </w:div>
                                        <w:div w:id="1093286860">
                                          <w:marLeft w:val="0"/>
                                          <w:marRight w:val="0"/>
                                          <w:marTop w:val="0"/>
                                          <w:marBottom w:val="0"/>
                                          <w:divBdr>
                                            <w:top w:val="none" w:sz="0" w:space="0" w:color="auto"/>
                                            <w:left w:val="none" w:sz="0" w:space="0" w:color="auto"/>
                                            <w:bottom w:val="none" w:sz="0" w:space="0" w:color="auto"/>
                                            <w:right w:val="none" w:sz="0" w:space="0" w:color="auto"/>
                                          </w:divBdr>
                                        </w:div>
                                        <w:div w:id="464860552">
                                          <w:marLeft w:val="0"/>
                                          <w:marRight w:val="0"/>
                                          <w:marTop w:val="0"/>
                                          <w:marBottom w:val="0"/>
                                          <w:divBdr>
                                            <w:top w:val="none" w:sz="0" w:space="0" w:color="auto"/>
                                            <w:left w:val="none" w:sz="0" w:space="0" w:color="auto"/>
                                            <w:bottom w:val="none" w:sz="0" w:space="0" w:color="auto"/>
                                            <w:right w:val="none" w:sz="0" w:space="0" w:color="auto"/>
                                          </w:divBdr>
                                        </w:div>
                                        <w:div w:id="1102460900">
                                          <w:marLeft w:val="0"/>
                                          <w:marRight w:val="0"/>
                                          <w:marTop w:val="0"/>
                                          <w:marBottom w:val="0"/>
                                          <w:divBdr>
                                            <w:top w:val="none" w:sz="0" w:space="0" w:color="auto"/>
                                            <w:left w:val="none" w:sz="0" w:space="0" w:color="auto"/>
                                            <w:bottom w:val="none" w:sz="0" w:space="0" w:color="auto"/>
                                            <w:right w:val="none" w:sz="0" w:space="0" w:color="auto"/>
                                          </w:divBdr>
                                        </w:div>
                                        <w:div w:id="1350334911">
                                          <w:marLeft w:val="0"/>
                                          <w:marRight w:val="0"/>
                                          <w:marTop w:val="0"/>
                                          <w:marBottom w:val="0"/>
                                          <w:divBdr>
                                            <w:top w:val="none" w:sz="0" w:space="0" w:color="auto"/>
                                            <w:left w:val="none" w:sz="0" w:space="0" w:color="auto"/>
                                            <w:bottom w:val="none" w:sz="0" w:space="0" w:color="auto"/>
                                            <w:right w:val="none" w:sz="0" w:space="0" w:color="auto"/>
                                          </w:divBdr>
                                        </w:div>
                                        <w:div w:id="10647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661675">
      <w:bodyDiv w:val="1"/>
      <w:marLeft w:val="0"/>
      <w:marRight w:val="0"/>
      <w:marTop w:val="0"/>
      <w:marBottom w:val="0"/>
      <w:divBdr>
        <w:top w:val="none" w:sz="0" w:space="0" w:color="auto"/>
        <w:left w:val="none" w:sz="0" w:space="0" w:color="auto"/>
        <w:bottom w:val="none" w:sz="0" w:space="0" w:color="auto"/>
        <w:right w:val="none" w:sz="0" w:space="0" w:color="auto"/>
      </w:divBdr>
    </w:div>
    <w:div w:id="577642444">
      <w:bodyDiv w:val="1"/>
      <w:marLeft w:val="0"/>
      <w:marRight w:val="0"/>
      <w:marTop w:val="0"/>
      <w:marBottom w:val="0"/>
      <w:divBdr>
        <w:top w:val="none" w:sz="0" w:space="0" w:color="auto"/>
        <w:left w:val="none" w:sz="0" w:space="0" w:color="auto"/>
        <w:bottom w:val="none" w:sz="0" w:space="0" w:color="auto"/>
        <w:right w:val="none" w:sz="0" w:space="0" w:color="auto"/>
      </w:divBdr>
      <w:divsChild>
        <w:div w:id="872116704">
          <w:marLeft w:val="418"/>
          <w:marRight w:val="0"/>
          <w:marTop w:val="240"/>
          <w:marBottom w:val="0"/>
          <w:divBdr>
            <w:top w:val="none" w:sz="0" w:space="0" w:color="auto"/>
            <w:left w:val="none" w:sz="0" w:space="0" w:color="auto"/>
            <w:bottom w:val="none" w:sz="0" w:space="0" w:color="auto"/>
            <w:right w:val="none" w:sz="0" w:space="0" w:color="auto"/>
          </w:divBdr>
        </w:div>
        <w:div w:id="764881425">
          <w:marLeft w:val="418"/>
          <w:marRight w:val="0"/>
          <w:marTop w:val="240"/>
          <w:marBottom w:val="0"/>
          <w:divBdr>
            <w:top w:val="none" w:sz="0" w:space="0" w:color="auto"/>
            <w:left w:val="none" w:sz="0" w:space="0" w:color="auto"/>
            <w:bottom w:val="none" w:sz="0" w:space="0" w:color="auto"/>
            <w:right w:val="none" w:sz="0" w:space="0" w:color="auto"/>
          </w:divBdr>
        </w:div>
        <w:div w:id="539636267">
          <w:marLeft w:val="418"/>
          <w:marRight w:val="0"/>
          <w:marTop w:val="240"/>
          <w:marBottom w:val="0"/>
          <w:divBdr>
            <w:top w:val="none" w:sz="0" w:space="0" w:color="auto"/>
            <w:left w:val="none" w:sz="0" w:space="0" w:color="auto"/>
            <w:bottom w:val="none" w:sz="0" w:space="0" w:color="auto"/>
            <w:right w:val="none" w:sz="0" w:space="0" w:color="auto"/>
          </w:divBdr>
        </w:div>
        <w:div w:id="1096903528">
          <w:marLeft w:val="418"/>
          <w:marRight w:val="0"/>
          <w:marTop w:val="240"/>
          <w:marBottom w:val="0"/>
          <w:divBdr>
            <w:top w:val="none" w:sz="0" w:space="0" w:color="auto"/>
            <w:left w:val="none" w:sz="0" w:space="0" w:color="auto"/>
            <w:bottom w:val="none" w:sz="0" w:space="0" w:color="auto"/>
            <w:right w:val="none" w:sz="0" w:space="0" w:color="auto"/>
          </w:divBdr>
        </w:div>
      </w:divsChild>
    </w:div>
    <w:div w:id="590239886">
      <w:bodyDiv w:val="1"/>
      <w:marLeft w:val="0"/>
      <w:marRight w:val="0"/>
      <w:marTop w:val="0"/>
      <w:marBottom w:val="0"/>
      <w:divBdr>
        <w:top w:val="none" w:sz="0" w:space="0" w:color="auto"/>
        <w:left w:val="none" w:sz="0" w:space="0" w:color="auto"/>
        <w:bottom w:val="none" w:sz="0" w:space="0" w:color="auto"/>
        <w:right w:val="none" w:sz="0" w:space="0" w:color="auto"/>
      </w:divBdr>
      <w:divsChild>
        <w:div w:id="841354075">
          <w:marLeft w:val="0"/>
          <w:marRight w:val="0"/>
          <w:marTop w:val="0"/>
          <w:marBottom w:val="0"/>
          <w:divBdr>
            <w:top w:val="none" w:sz="0" w:space="0" w:color="auto"/>
            <w:left w:val="none" w:sz="0" w:space="0" w:color="auto"/>
            <w:bottom w:val="none" w:sz="0" w:space="0" w:color="auto"/>
            <w:right w:val="none" w:sz="0" w:space="0" w:color="auto"/>
          </w:divBdr>
          <w:divsChild>
            <w:div w:id="1825509338">
              <w:marLeft w:val="0"/>
              <w:marRight w:val="0"/>
              <w:marTop w:val="0"/>
              <w:marBottom w:val="0"/>
              <w:divBdr>
                <w:top w:val="none" w:sz="0" w:space="0" w:color="auto"/>
                <w:left w:val="none" w:sz="0" w:space="0" w:color="auto"/>
                <w:bottom w:val="none" w:sz="0" w:space="0" w:color="auto"/>
                <w:right w:val="none" w:sz="0" w:space="0" w:color="auto"/>
              </w:divBdr>
              <w:divsChild>
                <w:div w:id="871457808">
                  <w:marLeft w:val="0"/>
                  <w:marRight w:val="0"/>
                  <w:marTop w:val="0"/>
                  <w:marBottom w:val="0"/>
                  <w:divBdr>
                    <w:top w:val="none" w:sz="0" w:space="0" w:color="auto"/>
                    <w:left w:val="none" w:sz="0" w:space="0" w:color="auto"/>
                    <w:bottom w:val="none" w:sz="0" w:space="0" w:color="auto"/>
                    <w:right w:val="none" w:sz="0" w:space="0" w:color="auto"/>
                  </w:divBdr>
                  <w:divsChild>
                    <w:div w:id="72048521">
                      <w:marLeft w:val="0"/>
                      <w:marRight w:val="0"/>
                      <w:marTop w:val="0"/>
                      <w:marBottom w:val="0"/>
                      <w:divBdr>
                        <w:top w:val="none" w:sz="0" w:space="0" w:color="auto"/>
                        <w:left w:val="none" w:sz="0" w:space="0" w:color="auto"/>
                        <w:bottom w:val="none" w:sz="0" w:space="0" w:color="auto"/>
                        <w:right w:val="none" w:sz="0" w:space="0" w:color="auto"/>
                      </w:divBdr>
                      <w:divsChild>
                        <w:div w:id="73741879">
                          <w:marLeft w:val="0"/>
                          <w:marRight w:val="0"/>
                          <w:marTop w:val="0"/>
                          <w:marBottom w:val="0"/>
                          <w:divBdr>
                            <w:top w:val="none" w:sz="0" w:space="0" w:color="auto"/>
                            <w:left w:val="none" w:sz="0" w:space="0" w:color="auto"/>
                            <w:bottom w:val="none" w:sz="0" w:space="0" w:color="auto"/>
                            <w:right w:val="none" w:sz="0" w:space="0" w:color="auto"/>
                          </w:divBdr>
                          <w:divsChild>
                            <w:div w:id="1311786376">
                              <w:marLeft w:val="0"/>
                              <w:marRight w:val="0"/>
                              <w:marTop w:val="0"/>
                              <w:marBottom w:val="0"/>
                              <w:divBdr>
                                <w:top w:val="none" w:sz="0" w:space="0" w:color="auto"/>
                                <w:left w:val="none" w:sz="0" w:space="0" w:color="auto"/>
                                <w:bottom w:val="none" w:sz="0" w:space="0" w:color="auto"/>
                                <w:right w:val="none" w:sz="0" w:space="0" w:color="auto"/>
                              </w:divBdr>
                              <w:divsChild>
                                <w:div w:id="1091317685">
                                  <w:marLeft w:val="0"/>
                                  <w:marRight w:val="0"/>
                                  <w:marTop w:val="0"/>
                                  <w:marBottom w:val="0"/>
                                  <w:divBdr>
                                    <w:top w:val="none" w:sz="0" w:space="0" w:color="auto"/>
                                    <w:left w:val="none" w:sz="0" w:space="0" w:color="auto"/>
                                    <w:bottom w:val="none" w:sz="0" w:space="0" w:color="auto"/>
                                    <w:right w:val="none" w:sz="0" w:space="0" w:color="auto"/>
                                  </w:divBdr>
                                  <w:divsChild>
                                    <w:div w:id="653145340">
                                      <w:marLeft w:val="0"/>
                                      <w:marRight w:val="0"/>
                                      <w:marTop w:val="0"/>
                                      <w:marBottom w:val="0"/>
                                      <w:divBdr>
                                        <w:top w:val="none" w:sz="0" w:space="0" w:color="auto"/>
                                        <w:left w:val="none" w:sz="0" w:space="0" w:color="auto"/>
                                        <w:bottom w:val="none" w:sz="0" w:space="0" w:color="auto"/>
                                        <w:right w:val="none" w:sz="0" w:space="0" w:color="auto"/>
                                      </w:divBdr>
                                      <w:divsChild>
                                        <w:div w:id="512690558">
                                          <w:marLeft w:val="0"/>
                                          <w:marRight w:val="0"/>
                                          <w:marTop w:val="0"/>
                                          <w:marBottom w:val="0"/>
                                          <w:divBdr>
                                            <w:top w:val="none" w:sz="0" w:space="0" w:color="auto"/>
                                            <w:left w:val="none" w:sz="0" w:space="0" w:color="auto"/>
                                            <w:bottom w:val="none" w:sz="0" w:space="0" w:color="auto"/>
                                            <w:right w:val="none" w:sz="0" w:space="0" w:color="auto"/>
                                          </w:divBdr>
                                          <w:divsChild>
                                            <w:div w:id="2008972905">
                                              <w:marLeft w:val="0"/>
                                              <w:marRight w:val="0"/>
                                              <w:marTop w:val="0"/>
                                              <w:marBottom w:val="0"/>
                                              <w:divBdr>
                                                <w:top w:val="none" w:sz="0" w:space="0" w:color="auto"/>
                                                <w:left w:val="none" w:sz="0" w:space="0" w:color="auto"/>
                                                <w:bottom w:val="none" w:sz="0" w:space="0" w:color="auto"/>
                                                <w:right w:val="none" w:sz="0" w:space="0" w:color="auto"/>
                                              </w:divBdr>
                                              <w:divsChild>
                                                <w:div w:id="251084717">
                                                  <w:marLeft w:val="0"/>
                                                  <w:marRight w:val="0"/>
                                                  <w:marTop w:val="0"/>
                                                  <w:marBottom w:val="0"/>
                                                  <w:divBdr>
                                                    <w:top w:val="none" w:sz="0" w:space="0" w:color="auto"/>
                                                    <w:left w:val="none" w:sz="0" w:space="0" w:color="auto"/>
                                                    <w:bottom w:val="none" w:sz="0" w:space="0" w:color="auto"/>
                                                    <w:right w:val="none" w:sz="0" w:space="0" w:color="auto"/>
                                                  </w:divBdr>
                                                  <w:divsChild>
                                                    <w:div w:id="1076055826">
                                                      <w:marLeft w:val="0"/>
                                                      <w:marRight w:val="0"/>
                                                      <w:marTop w:val="0"/>
                                                      <w:marBottom w:val="0"/>
                                                      <w:divBdr>
                                                        <w:top w:val="none" w:sz="0" w:space="0" w:color="auto"/>
                                                        <w:left w:val="none" w:sz="0" w:space="0" w:color="auto"/>
                                                        <w:bottom w:val="none" w:sz="0" w:space="0" w:color="auto"/>
                                                        <w:right w:val="none" w:sz="0" w:space="0" w:color="auto"/>
                                                      </w:divBdr>
                                                      <w:divsChild>
                                                        <w:div w:id="34498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271646">
      <w:bodyDiv w:val="1"/>
      <w:marLeft w:val="0"/>
      <w:marRight w:val="0"/>
      <w:marTop w:val="0"/>
      <w:marBottom w:val="0"/>
      <w:divBdr>
        <w:top w:val="none" w:sz="0" w:space="0" w:color="auto"/>
        <w:left w:val="none" w:sz="0" w:space="0" w:color="auto"/>
        <w:bottom w:val="none" w:sz="0" w:space="0" w:color="auto"/>
        <w:right w:val="none" w:sz="0" w:space="0" w:color="auto"/>
      </w:divBdr>
      <w:divsChild>
        <w:div w:id="1713649145">
          <w:marLeft w:val="0"/>
          <w:marRight w:val="0"/>
          <w:marTop w:val="0"/>
          <w:marBottom w:val="0"/>
          <w:divBdr>
            <w:top w:val="none" w:sz="0" w:space="0" w:color="auto"/>
            <w:left w:val="none" w:sz="0" w:space="0" w:color="auto"/>
            <w:bottom w:val="none" w:sz="0" w:space="0" w:color="auto"/>
            <w:right w:val="none" w:sz="0" w:space="0" w:color="auto"/>
          </w:divBdr>
          <w:divsChild>
            <w:div w:id="1538423993">
              <w:marLeft w:val="0"/>
              <w:marRight w:val="0"/>
              <w:marTop w:val="0"/>
              <w:marBottom w:val="0"/>
              <w:divBdr>
                <w:top w:val="none" w:sz="0" w:space="0" w:color="auto"/>
                <w:left w:val="none" w:sz="0" w:space="0" w:color="auto"/>
                <w:bottom w:val="none" w:sz="0" w:space="0" w:color="auto"/>
                <w:right w:val="none" w:sz="0" w:space="0" w:color="auto"/>
              </w:divBdr>
              <w:divsChild>
                <w:div w:id="1381977316">
                  <w:marLeft w:val="0"/>
                  <w:marRight w:val="0"/>
                  <w:marTop w:val="0"/>
                  <w:marBottom w:val="0"/>
                  <w:divBdr>
                    <w:top w:val="none" w:sz="0" w:space="0" w:color="auto"/>
                    <w:left w:val="none" w:sz="0" w:space="0" w:color="auto"/>
                    <w:bottom w:val="none" w:sz="0" w:space="0" w:color="auto"/>
                    <w:right w:val="none" w:sz="0" w:space="0" w:color="auto"/>
                  </w:divBdr>
                  <w:divsChild>
                    <w:div w:id="484049565">
                      <w:marLeft w:val="0"/>
                      <w:marRight w:val="0"/>
                      <w:marTop w:val="0"/>
                      <w:marBottom w:val="0"/>
                      <w:divBdr>
                        <w:top w:val="none" w:sz="0" w:space="0" w:color="auto"/>
                        <w:left w:val="none" w:sz="0" w:space="0" w:color="auto"/>
                        <w:bottom w:val="none" w:sz="0" w:space="0" w:color="auto"/>
                        <w:right w:val="none" w:sz="0" w:space="0" w:color="auto"/>
                      </w:divBdr>
                      <w:divsChild>
                        <w:div w:id="1150708564">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sChild>
                                <w:div w:id="1329823413">
                                  <w:marLeft w:val="0"/>
                                  <w:marRight w:val="0"/>
                                  <w:marTop w:val="0"/>
                                  <w:marBottom w:val="0"/>
                                  <w:divBdr>
                                    <w:top w:val="none" w:sz="0" w:space="0" w:color="auto"/>
                                    <w:left w:val="none" w:sz="0" w:space="0" w:color="auto"/>
                                    <w:bottom w:val="none" w:sz="0" w:space="0" w:color="auto"/>
                                    <w:right w:val="none" w:sz="0" w:space="0" w:color="auto"/>
                                  </w:divBdr>
                                  <w:divsChild>
                                    <w:div w:id="1596667496">
                                      <w:marLeft w:val="0"/>
                                      <w:marRight w:val="0"/>
                                      <w:marTop w:val="0"/>
                                      <w:marBottom w:val="0"/>
                                      <w:divBdr>
                                        <w:top w:val="none" w:sz="0" w:space="0" w:color="auto"/>
                                        <w:left w:val="none" w:sz="0" w:space="0" w:color="auto"/>
                                        <w:bottom w:val="none" w:sz="0" w:space="0" w:color="auto"/>
                                        <w:right w:val="none" w:sz="0" w:space="0" w:color="auto"/>
                                      </w:divBdr>
                                      <w:divsChild>
                                        <w:div w:id="934749369">
                                          <w:marLeft w:val="0"/>
                                          <w:marRight w:val="0"/>
                                          <w:marTop w:val="0"/>
                                          <w:marBottom w:val="0"/>
                                          <w:divBdr>
                                            <w:top w:val="none" w:sz="0" w:space="0" w:color="auto"/>
                                            <w:left w:val="none" w:sz="0" w:space="0" w:color="auto"/>
                                            <w:bottom w:val="none" w:sz="0" w:space="0" w:color="auto"/>
                                            <w:right w:val="none" w:sz="0" w:space="0" w:color="auto"/>
                                          </w:divBdr>
                                          <w:divsChild>
                                            <w:div w:id="1804537842">
                                              <w:marLeft w:val="0"/>
                                              <w:marRight w:val="0"/>
                                              <w:marTop w:val="0"/>
                                              <w:marBottom w:val="0"/>
                                              <w:divBdr>
                                                <w:top w:val="none" w:sz="0" w:space="0" w:color="auto"/>
                                                <w:left w:val="none" w:sz="0" w:space="0" w:color="auto"/>
                                                <w:bottom w:val="none" w:sz="0" w:space="0" w:color="auto"/>
                                                <w:right w:val="none" w:sz="0" w:space="0" w:color="auto"/>
                                              </w:divBdr>
                                              <w:divsChild>
                                                <w:div w:id="1851680718">
                                                  <w:marLeft w:val="0"/>
                                                  <w:marRight w:val="0"/>
                                                  <w:marTop w:val="0"/>
                                                  <w:marBottom w:val="0"/>
                                                  <w:divBdr>
                                                    <w:top w:val="none" w:sz="0" w:space="0" w:color="auto"/>
                                                    <w:left w:val="none" w:sz="0" w:space="0" w:color="auto"/>
                                                    <w:bottom w:val="none" w:sz="0" w:space="0" w:color="auto"/>
                                                    <w:right w:val="none" w:sz="0" w:space="0" w:color="auto"/>
                                                  </w:divBdr>
                                                  <w:divsChild>
                                                    <w:div w:id="910623327">
                                                      <w:marLeft w:val="0"/>
                                                      <w:marRight w:val="0"/>
                                                      <w:marTop w:val="0"/>
                                                      <w:marBottom w:val="0"/>
                                                      <w:divBdr>
                                                        <w:top w:val="none" w:sz="0" w:space="0" w:color="auto"/>
                                                        <w:left w:val="none" w:sz="0" w:space="0" w:color="auto"/>
                                                        <w:bottom w:val="none" w:sz="0" w:space="0" w:color="auto"/>
                                                        <w:right w:val="none" w:sz="0" w:space="0" w:color="auto"/>
                                                      </w:divBdr>
                                                      <w:divsChild>
                                                        <w:div w:id="486752729">
                                                          <w:marLeft w:val="375"/>
                                                          <w:marRight w:val="0"/>
                                                          <w:marTop w:val="0"/>
                                                          <w:marBottom w:val="0"/>
                                                          <w:divBdr>
                                                            <w:top w:val="none" w:sz="0" w:space="0" w:color="auto"/>
                                                            <w:left w:val="none" w:sz="0" w:space="0" w:color="auto"/>
                                                            <w:bottom w:val="none" w:sz="0" w:space="0" w:color="auto"/>
                                                            <w:right w:val="none" w:sz="0" w:space="0" w:color="auto"/>
                                                          </w:divBdr>
                                                          <w:divsChild>
                                                            <w:div w:id="407384085">
                                                              <w:marLeft w:val="0"/>
                                                              <w:marRight w:val="0"/>
                                                              <w:marTop w:val="0"/>
                                                              <w:marBottom w:val="0"/>
                                                              <w:divBdr>
                                                                <w:top w:val="none" w:sz="0" w:space="0" w:color="auto"/>
                                                                <w:left w:val="none" w:sz="0" w:space="0" w:color="auto"/>
                                                                <w:bottom w:val="none" w:sz="0" w:space="0" w:color="auto"/>
                                                                <w:right w:val="none" w:sz="0" w:space="0" w:color="auto"/>
                                                              </w:divBdr>
                                                              <w:divsChild>
                                                                <w:div w:id="1567229836">
                                                                  <w:marLeft w:val="0"/>
                                                                  <w:marRight w:val="0"/>
                                                                  <w:marTop w:val="0"/>
                                                                  <w:marBottom w:val="0"/>
                                                                  <w:divBdr>
                                                                    <w:top w:val="none" w:sz="0" w:space="0" w:color="auto"/>
                                                                    <w:left w:val="none" w:sz="0" w:space="0" w:color="auto"/>
                                                                    <w:bottom w:val="none" w:sz="0" w:space="0" w:color="auto"/>
                                                                    <w:right w:val="none" w:sz="0" w:space="0" w:color="auto"/>
                                                                  </w:divBdr>
                                                                  <w:divsChild>
                                                                    <w:div w:id="260527392">
                                                                      <w:marLeft w:val="0"/>
                                                                      <w:marRight w:val="0"/>
                                                                      <w:marTop w:val="0"/>
                                                                      <w:marBottom w:val="0"/>
                                                                      <w:divBdr>
                                                                        <w:top w:val="none" w:sz="0" w:space="0" w:color="auto"/>
                                                                        <w:left w:val="none" w:sz="0" w:space="0" w:color="auto"/>
                                                                        <w:bottom w:val="none" w:sz="0" w:space="0" w:color="auto"/>
                                                                        <w:right w:val="none" w:sz="0" w:space="0" w:color="auto"/>
                                                                      </w:divBdr>
                                                                      <w:divsChild>
                                                                        <w:div w:id="705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345122">
      <w:bodyDiv w:val="1"/>
      <w:marLeft w:val="0"/>
      <w:marRight w:val="0"/>
      <w:marTop w:val="0"/>
      <w:marBottom w:val="0"/>
      <w:divBdr>
        <w:top w:val="none" w:sz="0" w:space="0" w:color="auto"/>
        <w:left w:val="none" w:sz="0" w:space="0" w:color="auto"/>
        <w:bottom w:val="none" w:sz="0" w:space="0" w:color="auto"/>
        <w:right w:val="none" w:sz="0" w:space="0" w:color="auto"/>
      </w:divBdr>
    </w:div>
    <w:div w:id="1397128882">
      <w:bodyDiv w:val="1"/>
      <w:marLeft w:val="0"/>
      <w:marRight w:val="0"/>
      <w:marTop w:val="0"/>
      <w:marBottom w:val="0"/>
      <w:divBdr>
        <w:top w:val="none" w:sz="0" w:space="0" w:color="auto"/>
        <w:left w:val="none" w:sz="0" w:space="0" w:color="auto"/>
        <w:bottom w:val="none" w:sz="0" w:space="0" w:color="auto"/>
        <w:right w:val="none" w:sz="0" w:space="0" w:color="auto"/>
      </w:divBdr>
    </w:div>
    <w:div w:id="1469858178">
      <w:bodyDiv w:val="1"/>
      <w:marLeft w:val="0"/>
      <w:marRight w:val="0"/>
      <w:marTop w:val="0"/>
      <w:marBottom w:val="0"/>
      <w:divBdr>
        <w:top w:val="none" w:sz="0" w:space="0" w:color="auto"/>
        <w:left w:val="none" w:sz="0" w:space="0" w:color="auto"/>
        <w:bottom w:val="none" w:sz="0" w:space="0" w:color="auto"/>
        <w:right w:val="none" w:sz="0" w:space="0" w:color="auto"/>
      </w:divBdr>
      <w:divsChild>
        <w:div w:id="1317563125">
          <w:marLeft w:val="418"/>
          <w:marRight w:val="0"/>
          <w:marTop w:val="240"/>
          <w:marBottom w:val="0"/>
          <w:divBdr>
            <w:top w:val="none" w:sz="0" w:space="0" w:color="auto"/>
            <w:left w:val="none" w:sz="0" w:space="0" w:color="auto"/>
            <w:bottom w:val="none" w:sz="0" w:space="0" w:color="auto"/>
            <w:right w:val="none" w:sz="0" w:space="0" w:color="auto"/>
          </w:divBdr>
        </w:div>
        <w:div w:id="1157837979">
          <w:marLeft w:val="418"/>
          <w:marRight w:val="0"/>
          <w:marTop w:val="240"/>
          <w:marBottom w:val="0"/>
          <w:divBdr>
            <w:top w:val="none" w:sz="0" w:space="0" w:color="auto"/>
            <w:left w:val="none" w:sz="0" w:space="0" w:color="auto"/>
            <w:bottom w:val="none" w:sz="0" w:space="0" w:color="auto"/>
            <w:right w:val="none" w:sz="0" w:space="0" w:color="auto"/>
          </w:divBdr>
        </w:div>
        <w:div w:id="1565485559">
          <w:marLeft w:val="418"/>
          <w:marRight w:val="0"/>
          <w:marTop w:val="240"/>
          <w:marBottom w:val="0"/>
          <w:divBdr>
            <w:top w:val="none" w:sz="0" w:space="0" w:color="auto"/>
            <w:left w:val="none" w:sz="0" w:space="0" w:color="auto"/>
            <w:bottom w:val="none" w:sz="0" w:space="0" w:color="auto"/>
            <w:right w:val="none" w:sz="0" w:space="0" w:color="auto"/>
          </w:divBdr>
        </w:div>
      </w:divsChild>
    </w:div>
    <w:div w:id="1470323298">
      <w:bodyDiv w:val="1"/>
      <w:marLeft w:val="0"/>
      <w:marRight w:val="0"/>
      <w:marTop w:val="0"/>
      <w:marBottom w:val="0"/>
      <w:divBdr>
        <w:top w:val="none" w:sz="0" w:space="0" w:color="auto"/>
        <w:left w:val="none" w:sz="0" w:space="0" w:color="auto"/>
        <w:bottom w:val="none" w:sz="0" w:space="0" w:color="auto"/>
        <w:right w:val="none" w:sz="0" w:space="0" w:color="auto"/>
      </w:divBdr>
    </w:div>
    <w:div w:id="1507819253">
      <w:bodyDiv w:val="1"/>
      <w:marLeft w:val="0"/>
      <w:marRight w:val="0"/>
      <w:marTop w:val="0"/>
      <w:marBottom w:val="0"/>
      <w:divBdr>
        <w:top w:val="none" w:sz="0" w:space="0" w:color="auto"/>
        <w:left w:val="none" w:sz="0" w:space="0" w:color="auto"/>
        <w:bottom w:val="none" w:sz="0" w:space="0" w:color="auto"/>
        <w:right w:val="none" w:sz="0" w:space="0" w:color="auto"/>
      </w:divBdr>
      <w:divsChild>
        <w:div w:id="637497047">
          <w:marLeft w:val="0"/>
          <w:marRight w:val="0"/>
          <w:marTop w:val="0"/>
          <w:marBottom w:val="0"/>
          <w:divBdr>
            <w:top w:val="none" w:sz="0" w:space="0" w:color="auto"/>
            <w:left w:val="none" w:sz="0" w:space="0" w:color="auto"/>
            <w:bottom w:val="none" w:sz="0" w:space="0" w:color="auto"/>
            <w:right w:val="none" w:sz="0" w:space="0" w:color="auto"/>
          </w:divBdr>
          <w:divsChild>
            <w:div w:id="590548533">
              <w:marLeft w:val="0"/>
              <w:marRight w:val="0"/>
              <w:marTop w:val="0"/>
              <w:marBottom w:val="0"/>
              <w:divBdr>
                <w:top w:val="none" w:sz="0" w:space="0" w:color="auto"/>
                <w:left w:val="none" w:sz="0" w:space="0" w:color="auto"/>
                <w:bottom w:val="none" w:sz="0" w:space="0" w:color="auto"/>
                <w:right w:val="none" w:sz="0" w:space="0" w:color="auto"/>
              </w:divBdr>
              <w:divsChild>
                <w:div w:id="1414006702">
                  <w:marLeft w:val="0"/>
                  <w:marRight w:val="0"/>
                  <w:marTop w:val="0"/>
                  <w:marBottom w:val="0"/>
                  <w:divBdr>
                    <w:top w:val="none" w:sz="0" w:space="0" w:color="auto"/>
                    <w:left w:val="none" w:sz="0" w:space="0" w:color="auto"/>
                    <w:bottom w:val="none" w:sz="0" w:space="0" w:color="auto"/>
                    <w:right w:val="none" w:sz="0" w:space="0" w:color="auto"/>
                  </w:divBdr>
                  <w:divsChild>
                    <w:div w:id="1433626343">
                      <w:marLeft w:val="0"/>
                      <w:marRight w:val="0"/>
                      <w:marTop w:val="0"/>
                      <w:marBottom w:val="0"/>
                      <w:divBdr>
                        <w:top w:val="none" w:sz="0" w:space="0" w:color="auto"/>
                        <w:left w:val="none" w:sz="0" w:space="0" w:color="auto"/>
                        <w:bottom w:val="none" w:sz="0" w:space="0" w:color="auto"/>
                        <w:right w:val="none" w:sz="0" w:space="0" w:color="auto"/>
                      </w:divBdr>
                      <w:divsChild>
                        <w:div w:id="1486505464">
                          <w:marLeft w:val="0"/>
                          <w:marRight w:val="0"/>
                          <w:marTop w:val="0"/>
                          <w:marBottom w:val="0"/>
                          <w:divBdr>
                            <w:top w:val="none" w:sz="0" w:space="0" w:color="auto"/>
                            <w:left w:val="none" w:sz="0" w:space="0" w:color="auto"/>
                            <w:bottom w:val="none" w:sz="0" w:space="0" w:color="auto"/>
                            <w:right w:val="none" w:sz="0" w:space="0" w:color="auto"/>
                          </w:divBdr>
                          <w:divsChild>
                            <w:div w:id="899513365">
                              <w:marLeft w:val="0"/>
                              <w:marRight w:val="0"/>
                              <w:marTop w:val="0"/>
                              <w:marBottom w:val="0"/>
                              <w:divBdr>
                                <w:top w:val="none" w:sz="0" w:space="0" w:color="auto"/>
                                <w:left w:val="none" w:sz="0" w:space="0" w:color="auto"/>
                                <w:bottom w:val="none" w:sz="0" w:space="0" w:color="auto"/>
                                <w:right w:val="none" w:sz="0" w:space="0" w:color="auto"/>
                              </w:divBdr>
                              <w:divsChild>
                                <w:div w:id="1153910497">
                                  <w:marLeft w:val="0"/>
                                  <w:marRight w:val="0"/>
                                  <w:marTop w:val="0"/>
                                  <w:marBottom w:val="0"/>
                                  <w:divBdr>
                                    <w:top w:val="none" w:sz="0" w:space="0" w:color="auto"/>
                                    <w:left w:val="none" w:sz="0" w:space="0" w:color="auto"/>
                                    <w:bottom w:val="none" w:sz="0" w:space="0" w:color="auto"/>
                                    <w:right w:val="none" w:sz="0" w:space="0" w:color="auto"/>
                                  </w:divBdr>
                                  <w:divsChild>
                                    <w:div w:id="1915814977">
                                      <w:marLeft w:val="0"/>
                                      <w:marRight w:val="0"/>
                                      <w:marTop w:val="0"/>
                                      <w:marBottom w:val="0"/>
                                      <w:divBdr>
                                        <w:top w:val="none" w:sz="0" w:space="0" w:color="auto"/>
                                        <w:left w:val="none" w:sz="0" w:space="0" w:color="auto"/>
                                        <w:bottom w:val="none" w:sz="0" w:space="0" w:color="auto"/>
                                        <w:right w:val="none" w:sz="0" w:space="0" w:color="auto"/>
                                      </w:divBdr>
                                      <w:divsChild>
                                        <w:div w:id="179048822">
                                          <w:marLeft w:val="0"/>
                                          <w:marRight w:val="0"/>
                                          <w:marTop w:val="0"/>
                                          <w:marBottom w:val="0"/>
                                          <w:divBdr>
                                            <w:top w:val="none" w:sz="0" w:space="0" w:color="auto"/>
                                            <w:left w:val="none" w:sz="0" w:space="0" w:color="auto"/>
                                            <w:bottom w:val="none" w:sz="0" w:space="0" w:color="auto"/>
                                            <w:right w:val="none" w:sz="0" w:space="0" w:color="auto"/>
                                          </w:divBdr>
                                          <w:divsChild>
                                            <w:div w:id="460534100">
                                              <w:marLeft w:val="0"/>
                                              <w:marRight w:val="0"/>
                                              <w:marTop w:val="0"/>
                                              <w:marBottom w:val="0"/>
                                              <w:divBdr>
                                                <w:top w:val="none" w:sz="0" w:space="0" w:color="auto"/>
                                                <w:left w:val="none" w:sz="0" w:space="0" w:color="auto"/>
                                                <w:bottom w:val="none" w:sz="0" w:space="0" w:color="auto"/>
                                                <w:right w:val="none" w:sz="0" w:space="0" w:color="auto"/>
                                              </w:divBdr>
                                              <w:divsChild>
                                                <w:div w:id="1960064321">
                                                  <w:marLeft w:val="0"/>
                                                  <w:marRight w:val="0"/>
                                                  <w:marTop w:val="0"/>
                                                  <w:marBottom w:val="0"/>
                                                  <w:divBdr>
                                                    <w:top w:val="none" w:sz="0" w:space="0" w:color="auto"/>
                                                    <w:left w:val="none" w:sz="0" w:space="0" w:color="auto"/>
                                                    <w:bottom w:val="none" w:sz="0" w:space="0" w:color="auto"/>
                                                    <w:right w:val="none" w:sz="0" w:space="0" w:color="auto"/>
                                                  </w:divBdr>
                                                  <w:divsChild>
                                                    <w:div w:id="1131821470">
                                                      <w:marLeft w:val="0"/>
                                                      <w:marRight w:val="0"/>
                                                      <w:marTop w:val="0"/>
                                                      <w:marBottom w:val="0"/>
                                                      <w:divBdr>
                                                        <w:top w:val="none" w:sz="0" w:space="0" w:color="auto"/>
                                                        <w:left w:val="none" w:sz="0" w:space="0" w:color="auto"/>
                                                        <w:bottom w:val="none" w:sz="0" w:space="0" w:color="auto"/>
                                                        <w:right w:val="none" w:sz="0" w:space="0" w:color="auto"/>
                                                      </w:divBdr>
                                                      <w:divsChild>
                                                        <w:div w:id="1550797517">
                                                          <w:marLeft w:val="0"/>
                                                          <w:marRight w:val="0"/>
                                                          <w:marTop w:val="0"/>
                                                          <w:marBottom w:val="0"/>
                                                          <w:divBdr>
                                                            <w:top w:val="none" w:sz="0" w:space="0" w:color="auto"/>
                                                            <w:left w:val="none" w:sz="0" w:space="0" w:color="auto"/>
                                                            <w:bottom w:val="none" w:sz="0" w:space="0" w:color="auto"/>
                                                            <w:right w:val="none" w:sz="0" w:space="0" w:color="auto"/>
                                                          </w:divBdr>
                                                          <w:divsChild>
                                                            <w:div w:id="11611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0736323">
      <w:bodyDiv w:val="1"/>
      <w:marLeft w:val="0"/>
      <w:marRight w:val="0"/>
      <w:marTop w:val="0"/>
      <w:marBottom w:val="0"/>
      <w:divBdr>
        <w:top w:val="none" w:sz="0" w:space="0" w:color="auto"/>
        <w:left w:val="none" w:sz="0" w:space="0" w:color="auto"/>
        <w:bottom w:val="none" w:sz="0" w:space="0" w:color="auto"/>
        <w:right w:val="none" w:sz="0" w:space="0" w:color="auto"/>
      </w:divBdr>
    </w:div>
    <w:div w:id="1725253156">
      <w:bodyDiv w:val="1"/>
      <w:marLeft w:val="0"/>
      <w:marRight w:val="0"/>
      <w:marTop w:val="0"/>
      <w:marBottom w:val="0"/>
      <w:divBdr>
        <w:top w:val="none" w:sz="0" w:space="0" w:color="auto"/>
        <w:left w:val="none" w:sz="0" w:space="0" w:color="auto"/>
        <w:bottom w:val="none" w:sz="0" w:space="0" w:color="auto"/>
        <w:right w:val="none" w:sz="0" w:space="0" w:color="auto"/>
      </w:divBdr>
    </w:div>
    <w:div w:id="19407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ed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da.europa.eu/docs/default-source/procurement/privacy-statement.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ed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E0B4876981714C8E84B466EDDEAB7B" ma:contentTypeVersion="5" ma:contentTypeDescription="Create a new document." ma:contentTypeScope="" ma:versionID="eab7264724d89132d9e87372d64b2520">
  <xsd:schema xmlns:xsd="http://www.w3.org/2001/XMLSchema" xmlns:xs="http://www.w3.org/2001/XMLSchema" xmlns:p="http://schemas.microsoft.com/office/2006/metadata/properties" xmlns:ns2="ea0e4b20-1426-4c56-9cba-9791c4249c41" targetNamespace="http://schemas.microsoft.com/office/2006/metadata/properties" ma:root="true" ma:fieldsID="102ca2b3ef537fc5aab841fb6a17e2c2" ns2:_="">
    <xsd:import namespace="ea0e4b20-1426-4c56-9cba-9791c4249c4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e4b20-1426-4c56-9cba-9791c4249c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dlc_DocId xmlns="ea0e4b20-1426-4c56-9cba-9791c4249c41">EDACREC-28-114</_dlc_DocId>
    <_dlc_DocIdUrl xmlns="ea0e4b20-1426-4c56-9cba-9791c4249c41">
      <Url>http://edanet/dir/csd/contracting/_layouts/15/DocIdRedir.aspx?ID=EDACREC-28-114</Url>
      <Description>EDACREC-28-114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DB9ED-0ADD-45DE-B8B7-7F2D25645AFA}">
  <ds:schemaRefs>
    <ds:schemaRef ds:uri="http://schemas.microsoft.com/sharepoint/events"/>
  </ds:schemaRefs>
</ds:datastoreItem>
</file>

<file path=customXml/itemProps2.xml><?xml version="1.0" encoding="utf-8"?>
<ds:datastoreItem xmlns:ds="http://schemas.openxmlformats.org/officeDocument/2006/customXml" ds:itemID="{285BF562-9847-4E55-897E-E93F4F198B03}">
  <ds:schemaRefs>
    <ds:schemaRef ds:uri="http://schemas.microsoft.com/sharepoint/v3/contenttype/forms"/>
  </ds:schemaRefs>
</ds:datastoreItem>
</file>

<file path=customXml/itemProps3.xml><?xml version="1.0" encoding="utf-8"?>
<ds:datastoreItem xmlns:ds="http://schemas.openxmlformats.org/officeDocument/2006/customXml" ds:itemID="{736EE22B-FCE7-4494-934A-1CF2581B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e4b20-1426-4c56-9cba-9791c4249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49C8E-4768-49A2-AABF-3C631352CE3E}">
  <ds:schemaRefs>
    <ds:schemaRef ds:uri="http://schemas.microsoft.com/office/2006/metadata/properties"/>
    <ds:schemaRef ds:uri="ea0e4b20-1426-4c56-9cba-9791c4249c41"/>
  </ds:schemaRefs>
</ds:datastoreItem>
</file>

<file path=customXml/itemProps5.xml><?xml version="1.0" encoding="utf-8"?>
<ds:datastoreItem xmlns:ds="http://schemas.openxmlformats.org/officeDocument/2006/customXml" ds:itemID="{66D25363-BD59-4C02-8816-96830D8A7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932</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4_10_2_cahier_des_charges_open_procedure_en_july2010.doc</vt:lpstr>
    </vt:vector>
  </TitlesOfParts>
  <Company>畅潲数湡䌠浯業獳潩n</Company>
  <LinksUpToDate>false</LinksUpToDate>
  <CharactersWithSpaces>6547</CharactersWithSpaces>
  <SharedDoc>false</SharedDoc>
  <HLinks>
    <vt:vector size="450" baseType="variant">
      <vt:variant>
        <vt:i4>2162758</vt:i4>
      </vt:variant>
      <vt:variant>
        <vt:i4>429</vt:i4>
      </vt:variant>
      <vt:variant>
        <vt:i4>0</vt:i4>
      </vt:variant>
      <vt:variant>
        <vt:i4>5</vt:i4>
      </vt:variant>
      <vt:variant>
        <vt:lpwstr/>
      </vt:variant>
      <vt:variant>
        <vt:lpwstr>_Section_Three:_Financial</vt:lpwstr>
      </vt:variant>
      <vt:variant>
        <vt:i4>5636137</vt:i4>
      </vt:variant>
      <vt:variant>
        <vt:i4>426</vt:i4>
      </vt:variant>
      <vt:variant>
        <vt:i4>0</vt:i4>
      </vt:variant>
      <vt:variant>
        <vt:i4>5</vt:i4>
      </vt:variant>
      <vt:variant>
        <vt:lpwstr/>
      </vt:variant>
      <vt:variant>
        <vt:lpwstr>_Section_Two:_Technical</vt:lpwstr>
      </vt:variant>
      <vt:variant>
        <vt:i4>1572964</vt:i4>
      </vt:variant>
      <vt:variant>
        <vt:i4>423</vt:i4>
      </vt:variant>
      <vt:variant>
        <vt:i4>0</vt:i4>
      </vt:variant>
      <vt:variant>
        <vt:i4>5</vt:i4>
      </vt:variant>
      <vt:variant>
        <vt:lpwstr>http://europass.cedefop.europa.eu/europass/preview.action?locale_id=1</vt:lpwstr>
      </vt:variant>
      <vt:variant>
        <vt:lpwstr/>
      </vt:variant>
      <vt:variant>
        <vt:i4>2228254</vt:i4>
      </vt:variant>
      <vt:variant>
        <vt:i4>420</vt:i4>
      </vt:variant>
      <vt:variant>
        <vt:i4>0</vt:i4>
      </vt:variant>
      <vt:variant>
        <vt:i4>5</vt:i4>
      </vt:variant>
      <vt:variant>
        <vt:lpwstr/>
      </vt:variant>
      <vt:variant>
        <vt:lpwstr>_Evidence_of_the</vt:lpwstr>
      </vt:variant>
      <vt:variant>
        <vt:i4>1245249</vt:i4>
      </vt:variant>
      <vt:variant>
        <vt:i4>417</vt:i4>
      </vt:variant>
      <vt:variant>
        <vt:i4>0</vt:i4>
      </vt:variant>
      <vt:variant>
        <vt:i4>5</vt:i4>
      </vt:variant>
      <vt:variant>
        <vt:lpwstr/>
      </vt:variant>
      <vt:variant>
        <vt:lpwstr>_Evidence_of_the_1</vt:lpwstr>
      </vt:variant>
      <vt:variant>
        <vt:i4>3080201</vt:i4>
      </vt:variant>
      <vt:variant>
        <vt:i4>414</vt:i4>
      </vt:variant>
      <vt:variant>
        <vt:i4>0</vt:i4>
      </vt:variant>
      <vt:variant>
        <vt:i4>5</vt:i4>
      </vt:variant>
      <vt:variant>
        <vt:lpwstr/>
      </vt:variant>
      <vt:variant>
        <vt:lpwstr>_Exclusion_criteria_form</vt:lpwstr>
      </vt:variant>
      <vt:variant>
        <vt:i4>63</vt:i4>
      </vt:variant>
      <vt:variant>
        <vt:i4>411</vt:i4>
      </vt:variant>
      <vt:variant>
        <vt:i4>0</vt:i4>
      </vt:variant>
      <vt:variant>
        <vt:i4>5</vt:i4>
      </vt:variant>
      <vt:variant>
        <vt:lpwstr/>
      </vt:variant>
      <vt:variant>
        <vt:lpwstr>_Declaration</vt:lpwstr>
      </vt:variant>
      <vt:variant>
        <vt:i4>4128843</vt:i4>
      </vt:variant>
      <vt:variant>
        <vt:i4>408</vt:i4>
      </vt:variant>
      <vt:variant>
        <vt:i4>0</vt:i4>
      </vt:variant>
      <vt:variant>
        <vt:i4>5</vt:i4>
      </vt:variant>
      <vt:variant>
        <vt:lpwstr/>
      </vt:variant>
      <vt:variant>
        <vt:lpwstr>_Section_One:_Administrative</vt:lpwstr>
      </vt:variant>
      <vt:variant>
        <vt:i4>4128843</vt:i4>
      </vt:variant>
      <vt:variant>
        <vt:i4>405</vt:i4>
      </vt:variant>
      <vt:variant>
        <vt:i4>0</vt:i4>
      </vt:variant>
      <vt:variant>
        <vt:i4>5</vt:i4>
      </vt:variant>
      <vt:variant>
        <vt:lpwstr/>
      </vt:variant>
      <vt:variant>
        <vt:lpwstr>_Section_One:_Administrative</vt:lpwstr>
      </vt:variant>
      <vt:variant>
        <vt:i4>4784238</vt:i4>
      </vt:variant>
      <vt:variant>
        <vt:i4>402</vt:i4>
      </vt:variant>
      <vt:variant>
        <vt:i4>0</vt:i4>
      </vt:variant>
      <vt:variant>
        <vt:i4>5</vt:i4>
      </vt:variant>
      <vt:variant>
        <vt:lpwstr/>
      </vt:variant>
      <vt:variant>
        <vt:lpwstr>_Power_of_Attorney</vt:lpwstr>
      </vt:variant>
      <vt:variant>
        <vt:i4>6553659</vt:i4>
      </vt:variant>
      <vt:variant>
        <vt:i4>396</vt:i4>
      </vt:variant>
      <vt:variant>
        <vt:i4>0</vt:i4>
      </vt:variant>
      <vt:variant>
        <vt:i4>5</vt:i4>
      </vt:variant>
      <vt:variant>
        <vt:lpwstr>http://ec.europa.eu/markt/ecertis/login.do</vt:lpwstr>
      </vt:variant>
      <vt:variant>
        <vt:lpwstr/>
      </vt:variant>
      <vt:variant>
        <vt:i4>5308448</vt:i4>
      </vt:variant>
      <vt:variant>
        <vt:i4>378</vt:i4>
      </vt:variant>
      <vt:variant>
        <vt:i4>0</vt:i4>
      </vt:variant>
      <vt:variant>
        <vt:i4>5</vt:i4>
      </vt:variant>
      <vt:variant>
        <vt:lpwstr>http://ec.europa.eu/budget/contracts_grants/info_contracts/financial_id/financial_id_fr.cfm</vt:lpwstr>
      </vt:variant>
      <vt:variant>
        <vt:lpwstr/>
      </vt:variant>
      <vt:variant>
        <vt:i4>4718630</vt:i4>
      </vt:variant>
      <vt:variant>
        <vt:i4>375</vt:i4>
      </vt:variant>
      <vt:variant>
        <vt:i4>0</vt:i4>
      </vt:variant>
      <vt:variant>
        <vt:i4>5</vt:i4>
      </vt:variant>
      <vt:variant>
        <vt:lpwstr>http://ec.europa.eu/budget/contracts_grants/info_contracts/legal_entities/legal_entities_en.cfm</vt:lpwstr>
      </vt:variant>
      <vt:variant>
        <vt:lpwstr/>
      </vt:variant>
      <vt:variant>
        <vt:i4>6881330</vt:i4>
      </vt:variant>
      <vt:variant>
        <vt:i4>360</vt:i4>
      </vt:variant>
      <vt:variant>
        <vt:i4>0</vt:i4>
      </vt:variant>
      <vt:variant>
        <vt:i4>5</vt:i4>
      </vt:variant>
      <vt:variant>
        <vt:lpwstr>http://www.eda.europa.eu/docs/default-source/procurement/privacy-statement.pdf</vt:lpwstr>
      </vt:variant>
      <vt:variant>
        <vt:lpwstr/>
      </vt:variant>
      <vt:variant>
        <vt:i4>131136</vt:i4>
      </vt:variant>
      <vt:variant>
        <vt:i4>357</vt:i4>
      </vt:variant>
      <vt:variant>
        <vt:i4>0</vt:i4>
      </vt:variant>
      <vt:variant>
        <vt:i4>5</vt:i4>
      </vt:variant>
      <vt:variant>
        <vt:lpwstr>http://www.eda.europa.eu/procurement-gateway/opportunites/eda-procurement</vt:lpwstr>
      </vt:variant>
      <vt:variant>
        <vt:lpwstr/>
      </vt:variant>
      <vt:variant>
        <vt:i4>4456510</vt:i4>
      </vt:variant>
      <vt:variant>
        <vt:i4>354</vt:i4>
      </vt:variant>
      <vt:variant>
        <vt:i4>0</vt:i4>
      </vt:variant>
      <vt:variant>
        <vt:i4>5</vt:i4>
      </vt:variant>
      <vt:variant>
        <vt:lpwstr>mailto:procurement@eda.europa.eu</vt:lpwstr>
      </vt:variant>
      <vt:variant>
        <vt:lpwstr/>
      </vt:variant>
      <vt:variant>
        <vt:i4>131136</vt:i4>
      </vt:variant>
      <vt:variant>
        <vt:i4>351</vt:i4>
      </vt:variant>
      <vt:variant>
        <vt:i4>0</vt:i4>
      </vt:variant>
      <vt:variant>
        <vt:i4>5</vt:i4>
      </vt:variant>
      <vt:variant>
        <vt:lpwstr>http://www.eda.europa.eu/procurement-gateway/opportunites/eda-procurement</vt:lpwstr>
      </vt:variant>
      <vt:variant>
        <vt:lpwstr/>
      </vt:variant>
      <vt:variant>
        <vt:i4>4456510</vt:i4>
      </vt:variant>
      <vt:variant>
        <vt:i4>348</vt:i4>
      </vt:variant>
      <vt:variant>
        <vt:i4>0</vt:i4>
      </vt:variant>
      <vt:variant>
        <vt:i4>5</vt:i4>
      </vt:variant>
      <vt:variant>
        <vt:lpwstr>mailto:procurement@eda.europa.eu</vt:lpwstr>
      </vt:variant>
      <vt:variant>
        <vt:lpwstr/>
      </vt:variant>
      <vt:variant>
        <vt:i4>1245188</vt:i4>
      </vt:variant>
      <vt:variant>
        <vt:i4>339</vt:i4>
      </vt:variant>
      <vt:variant>
        <vt:i4>0</vt:i4>
      </vt:variant>
      <vt:variant>
        <vt:i4>5</vt:i4>
      </vt:variant>
      <vt:variant>
        <vt:lpwstr>http://www.eda.europa.eu/</vt:lpwstr>
      </vt:variant>
      <vt:variant>
        <vt:lpwstr/>
      </vt:variant>
      <vt:variant>
        <vt:i4>1048628</vt:i4>
      </vt:variant>
      <vt:variant>
        <vt:i4>332</vt:i4>
      </vt:variant>
      <vt:variant>
        <vt:i4>0</vt:i4>
      </vt:variant>
      <vt:variant>
        <vt:i4>5</vt:i4>
      </vt:variant>
      <vt:variant>
        <vt:lpwstr/>
      </vt:variant>
      <vt:variant>
        <vt:lpwstr>_Toc410212168</vt:lpwstr>
      </vt:variant>
      <vt:variant>
        <vt:i4>1048628</vt:i4>
      </vt:variant>
      <vt:variant>
        <vt:i4>326</vt:i4>
      </vt:variant>
      <vt:variant>
        <vt:i4>0</vt:i4>
      </vt:variant>
      <vt:variant>
        <vt:i4>5</vt:i4>
      </vt:variant>
      <vt:variant>
        <vt:lpwstr/>
      </vt:variant>
      <vt:variant>
        <vt:lpwstr>_Toc410212167</vt:lpwstr>
      </vt:variant>
      <vt:variant>
        <vt:i4>1048628</vt:i4>
      </vt:variant>
      <vt:variant>
        <vt:i4>320</vt:i4>
      </vt:variant>
      <vt:variant>
        <vt:i4>0</vt:i4>
      </vt:variant>
      <vt:variant>
        <vt:i4>5</vt:i4>
      </vt:variant>
      <vt:variant>
        <vt:lpwstr/>
      </vt:variant>
      <vt:variant>
        <vt:lpwstr>_Toc410212166</vt:lpwstr>
      </vt:variant>
      <vt:variant>
        <vt:i4>1048628</vt:i4>
      </vt:variant>
      <vt:variant>
        <vt:i4>314</vt:i4>
      </vt:variant>
      <vt:variant>
        <vt:i4>0</vt:i4>
      </vt:variant>
      <vt:variant>
        <vt:i4>5</vt:i4>
      </vt:variant>
      <vt:variant>
        <vt:lpwstr/>
      </vt:variant>
      <vt:variant>
        <vt:lpwstr>_Toc410212165</vt:lpwstr>
      </vt:variant>
      <vt:variant>
        <vt:i4>1048628</vt:i4>
      </vt:variant>
      <vt:variant>
        <vt:i4>308</vt:i4>
      </vt:variant>
      <vt:variant>
        <vt:i4>0</vt:i4>
      </vt:variant>
      <vt:variant>
        <vt:i4>5</vt:i4>
      </vt:variant>
      <vt:variant>
        <vt:lpwstr/>
      </vt:variant>
      <vt:variant>
        <vt:lpwstr>_Toc410212164</vt:lpwstr>
      </vt:variant>
      <vt:variant>
        <vt:i4>1048628</vt:i4>
      </vt:variant>
      <vt:variant>
        <vt:i4>302</vt:i4>
      </vt:variant>
      <vt:variant>
        <vt:i4>0</vt:i4>
      </vt:variant>
      <vt:variant>
        <vt:i4>5</vt:i4>
      </vt:variant>
      <vt:variant>
        <vt:lpwstr/>
      </vt:variant>
      <vt:variant>
        <vt:lpwstr>_Toc410212163</vt:lpwstr>
      </vt:variant>
      <vt:variant>
        <vt:i4>1048628</vt:i4>
      </vt:variant>
      <vt:variant>
        <vt:i4>296</vt:i4>
      </vt:variant>
      <vt:variant>
        <vt:i4>0</vt:i4>
      </vt:variant>
      <vt:variant>
        <vt:i4>5</vt:i4>
      </vt:variant>
      <vt:variant>
        <vt:lpwstr/>
      </vt:variant>
      <vt:variant>
        <vt:lpwstr>_Toc410212162</vt:lpwstr>
      </vt:variant>
      <vt:variant>
        <vt:i4>1048628</vt:i4>
      </vt:variant>
      <vt:variant>
        <vt:i4>290</vt:i4>
      </vt:variant>
      <vt:variant>
        <vt:i4>0</vt:i4>
      </vt:variant>
      <vt:variant>
        <vt:i4>5</vt:i4>
      </vt:variant>
      <vt:variant>
        <vt:lpwstr/>
      </vt:variant>
      <vt:variant>
        <vt:lpwstr>_Toc410212161</vt:lpwstr>
      </vt:variant>
      <vt:variant>
        <vt:i4>1048628</vt:i4>
      </vt:variant>
      <vt:variant>
        <vt:i4>284</vt:i4>
      </vt:variant>
      <vt:variant>
        <vt:i4>0</vt:i4>
      </vt:variant>
      <vt:variant>
        <vt:i4>5</vt:i4>
      </vt:variant>
      <vt:variant>
        <vt:lpwstr/>
      </vt:variant>
      <vt:variant>
        <vt:lpwstr>_Toc410212160</vt:lpwstr>
      </vt:variant>
      <vt:variant>
        <vt:i4>1245236</vt:i4>
      </vt:variant>
      <vt:variant>
        <vt:i4>278</vt:i4>
      </vt:variant>
      <vt:variant>
        <vt:i4>0</vt:i4>
      </vt:variant>
      <vt:variant>
        <vt:i4>5</vt:i4>
      </vt:variant>
      <vt:variant>
        <vt:lpwstr/>
      </vt:variant>
      <vt:variant>
        <vt:lpwstr>_Toc410212159</vt:lpwstr>
      </vt:variant>
      <vt:variant>
        <vt:i4>1245236</vt:i4>
      </vt:variant>
      <vt:variant>
        <vt:i4>272</vt:i4>
      </vt:variant>
      <vt:variant>
        <vt:i4>0</vt:i4>
      </vt:variant>
      <vt:variant>
        <vt:i4>5</vt:i4>
      </vt:variant>
      <vt:variant>
        <vt:lpwstr/>
      </vt:variant>
      <vt:variant>
        <vt:lpwstr>_Toc410212158</vt:lpwstr>
      </vt:variant>
      <vt:variant>
        <vt:i4>1245236</vt:i4>
      </vt:variant>
      <vt:variant>
        <vt:i4>266</vt:i4>
      </vt:variant>
      <vt:variant>
        <vt:i4>0</vt:i4>
      </vt:variant>
      <vt:variant>
        <vt:i4>5</vt:i4>
      </vt:variant>
      <vt:variant>
        <vt:lpwstr/>
      </vt:variant>
      <vt:variant>
        <vt:lpwstr>_Toc410212157</vt:lpwstr>
      </vt:variant>
      <vt:variant>
        <vt:i4>1245236</vt:i4>
      </vt:variant>
      <vt:variant>
        <vt:i4>260</vt:i4>
      </vt:variant>
      <vt:variant>
        <vt:i4>0</vt:i4>
      </vt:variant>
      <vt:variant>
        <vt:i4>5</vt:i4>
      </vt:variant>
      <vt:variant>
        <vt:lpwstr/>
      </vt:variant>
      <vt:variant>
        <vt:lpwstr>_Toc410212156</vt:lpwstr>
      </vt:variant>
      <vt:variant>
        <vt:i4>1245236</vt:i4>
      </vt:variant>
      <vt:variant>
        <vt:i4>254</vt:i4>
      </vt:variant>
      <vt:variant>
        <vt:i4>0</vt:i4>
      </vt:variant>
      <vt:variant>
        <vt:i4>5</vt:i4>
      </vt:variant>
      <vt:variant>
        <vt:lpwstr/>
      </vt:variant>
      <vt:variant>
        <vt:lpwstr>_Toc410212155</vt:lpwstr>
      </vt:variant>
      <vt:variant>
        <vt:i4>1245236</vt:i4>
      </vt:variant>
      <vt:variant>
        <vt:i4>248</vt:i4>
      </vt:variant>
      <vt:variant>
        <vt:i4>0</vt:i4>
      </vt:variant>
      <vt:variant>
        <vt:i4>5</vt:i4>
      </vt:variant>
      <vt:variant>
        <vt:lpwstr/>
      </vt:variant>
      <vt:variant>
        <vt:lpwstr>_Toc410212154</vt:lpwstr>
      </vt:variant>
      <vt:variant>
        <vt:i4>1245236</vt:i4>
      </vt:variant>
      <vt:variant>
        <vt:i4>242</vt:i4>
      </vt:variant>
      <vt:variant>
        <vt:i4>0</vt:i4>
      </vt:variant>
      <vt:variant>
        <vt:i4>5</vt:i4>
      </vt:variant>
      <vt:variant>
        <vt:lpwstr/>
      </vt:variant>
      <vt:variant>
        <vt:lpwstr>_Toc410212153</vt:lpwstr>
      </vt:variant>
      <vt:variant>
        <vt:i4>1245236</vt:i4>
      </vt:variant>
      <vt:variant>
        <vt:i4>236</vt:i4>
      </vt:variant>
      <vt:variant>
        <vt:i4>0</vt:i4>
      </vt:variant>
      <vt:variant>
        <vt:i4>5</vt:i4>
      </vt:variant>
      <vt:variant>
        <vt:lpwstr/>
      </vt:variant>
      <vt:variant>
        <vt:lpwstr>_Toc410212152</vt:lpwstr>
      </vt:variant>
      <vt:variant>
        <vt:i4>1245236</vt:i4>
      </vt:variant>
      <vt:variant>
        <vt:i4>230</vt:i4>
      </vt:variant>
      <vt:variant>
        <vt:i4>0</vt:i4>
      </vt:variant>
      <vt:variant>
        <vt:i4>5</vt:i4>
      </vt:variant>
      <vt:variant>
        <vt:lpwstr/>
      </vt:variant>
      <vt:variant>
        <vt:lpwstr>_Toc410212151</vt:lpwstr>
      </vt:variant>
      <vt:variant>
        <vt:i4>1245236</vt:i4>
      </vt:variant>
      <vt:variant>
        <vt:i4>224</vt:i4>
      </vt:variant>
      <vt:variant>
        <vt:i4>0</vt:i4>
      </vt:variant>
      <vt:variant>
        <vt:i4>5</vt:i4>
      </vt:variant>
      <vt:variant>
        <vt:lpwstr/>
      </vt:variant>
      <vt:variant>
        <vt:lpwstr>_Toc410212150</vt:lpwstr>
      </vt:variant>
      <vt:variant>
        <vt:i4>1179700</vt:i4>
      </vt:variant>
      <vt:variant>
        <vt:i4>218</vt:i4>
      </vt:variant>
      <vt:variant>
        <vt:i4>0</vt:i4>
      </vt:variant>
      <vt:variant>
        <vt:i4>5</vt:i4>
      </vt:variant>
      <vt:variant>
        <vt:lpwstr/>
      </vt:variant>
      <vt:variant>
        <vt:lpwstr>_Toc410212149</vt:lpwstr>
      </vt:variant>
      <vt:variant>
        <vt:i4>1179700</vt:i4>
      </vt:variant>
      <vt:variant>
        <vt:i4>212</vt:i4>
      </vt:variant>
      <vt:variant>
        <vt:i4>0</vt:i4>
      </vt:variant>
      <vt:variant>
        <vt:i4>5</vt:i4>
      </vt:variant>
      <vt:variant>
        <vt:lpwstr/>
      </vt:variant>
      <vt:variant>
        <vt:lpwstr>_Toc410212148</vt:lpwstr>
      </vt:variant>
      <vt:variant>
        <vt:i4>1179700</vt:i4>
      </vt:variant>
      <vt:variant>
        <vt:i4>206</vt:i4>
      </vt:variant>
      <vt:variant>
        <vt:i4>0</vt:i4>
      </vt:variant>
      <vt:variant>
        <vt:i4>5</vt:i4>
      </vt:variant>
      <vt:variant>
        <vt:lpwstr/>
      </vt:variant>
      <vt:variant>
        <vt:lpwstr>_Toc410212147</vt:lpwstr>
      </vt:variant>
      <vt:variant>
        <vt:i4>1179700</vt:i4>
      </vt:variant>
      <vt:variant>
        <vt:i4>200</vt:i4>
      </vt:variant>
      <vt:variant>
        <vt:i4>0</vt:i4>
      </vt:variant>
      <vt:variant>
        <vt:i4>5</vt:i4>
      </vt:variant>
      <vt:variant>
        <vt:lpwstr/>
      </vt:variant>
      <vt:variant>
        <vt:lpwstr>_Toc410212146</vt:lpwstr>
      </vt:variant>
      <vt:variant>
        <vt:i4>1179700</vt:i4>
      </vt:variant>
      <vt:variant>
        <vt:i4>194</vt:i4>
      </vt:variant>
      <vt:variant>
        <vt:i4>0</vt:i4>
      </vt:variant>
      <vt:variant>
        <vt:i4>5</vt:i4>
      </vt:variant>
      <vt:variant>
        <vt:lpwstr/>
      </vt:variant>
      <vt:variant>
        <vt:lpwstr>_Toc410212145</vt:lpwstr>
      </vt:variant>
      <vt:variant>
        <vt:i4>1179700</vt:i4>
      </vt:variant>
      <vt:variant>
        <vt:i4>188</vt:i4>
      </vt:variant>
      <vt:variant>
        <vt:i4>0</vt:i4>
      </vt:variant>
      <vt:variant>
        <vt:i4>5</vt:i4>
      </vt:variant>
      <vt:variant>
        <vt:lpwstr/>
      </vt:variant>
      <vt:variant>
        <vt:lpwstr>_Toc410212144</vt:lpwstr>
      </vt:variant>
      <vt:variant>
        <vt:i4>1179700</vt:i4>
      </vt:variant>
      <vt:variant>
        <vt:i4>182</vt:i4>
      </vt:variant>
      <vt:variant>
        <vt:i4>0</vt:i4>
      </vt:variant>
      <vt:variant>
        <vt:i4>5</vt:i4>
      </vt:variant>
      <vt:variant>
        <vt:lpwstr/>
      </vt:variant>
      <vt:variant>
        <vt:lpwstr>_Toc410212143</vt:lpwstr>
      </vt:variant>
      <vt:variant>
        <vt:i4>1179700</vt:i4>
      </vt:variant>
      <vt:variant>
        <vt:i4>176</vt:i4>
      </vt:variant>
      <vt:variant>
        <vt:i4>0</vt:i4>
      </vt:variant>
      <vt:variant>
        <vt:i4>5</vt:i4>
      </vt:variant>
      <vt:variant>
        <vt:lpwstr/>
      </vt:variant>
      <vt:variant>
        <vt:lpwstr>_Toc410212142</vt:lpwstr>
      </vt:variant>
      <vt:variant>
        <vt:i4>1179700</vt:i4>
      </vt:variant>
      <vt:variant>
        <vt:i4>170</vt:i4>
      </vt:variant>
      <vt:variant>
        <vt:i4>0</vt:i4>
      </vt:variant>
      <vt:variant>
        <vt:i4>5</vt:i4>
      </vt:variant>
      <vt:variant>
        <vt:lpwstr/>
      </vt:variant>
      <vt:variant>
        <vt:lpwstr>_Toc410212141</vt:lpwstr>
      </vt:variant>
      <vt:variant>
        <vt:i4>1179700</vt:i4>
      </vt:variant>
      <vt:variant>
        <vt:i4>164</vt:i4>
      </vt:variant>
      <vt:variant>
        <vt:i4>0</vt:i4>
      </vt:variant>
      <vt:variant>
        <vt:i4>5</vt:i4>
      </vt:variant>
      <vt:variant>
        <vt:lpwstr/>
      </vt:variant>
      <vt:variant>
        <vt:lpwstr>_Toc410212140</vt:lpwstr>
      </vt:variant>
      <vt:variant>
        <vt:i4>1376308</vt:i4>
      </vt:variant>
      <vt:variant>
        <vt:i4>158</vt:i4>
      </vt:variant>
      <vt:variant>
        <vt:i4>0</vt:i4>
      </vt:variant>
      <vt:variant>
        <vt:i4>5</vt:i4>
      </vt:variant>
      <vt:variant>
        <vt:lpwstr/>
      </vt:variant>
      <vt:variant>
        <vt:lpwstr>_Toc410212139</vt:lpwstr>
      </vt:variant>
      <vt:variant>
        <vt:i4>1376308</vt:i4>
      </vt:variant>
      <vt:variant>
        <vt:i4>152</vt:i4>
      </vt:variant>
      <vt:variant>
        <vt:i4>0</vt:i4>
      </vt:variant>
      <vt:variant>
        <vt:i4>5</vt:i4>
      </vt:variant>
      <vt:variant>
        <vt:lpwstr/>
      </vt:variant>
      <vt:variant>
        <vt:lpwstr>_Toc410212138</vt:lpwstr>
      </vt:variant>
      <vt:variant>
        <vt:i4>1376308</vt:i4>
      </vt:variant>
      <vt:variant>
        <vt:i4>146</vt:i4>
      </vt:variant>
      <vt:variant>
        <vt:i4>0</vt:i4>
      </vt:variant>
      <vt:variant>
        <vt:i4>5</vt:i4>
      </vt:variant>
      <vt:variant>
        <vt:lpwstr/>
      </vt:variant>
      <vt:variant>
        <vt:lpwstr>_Toc410212137</vt:lpwstr>
      </vt:variant>
      <vt:variant>
        <vt:i4>1376308</vt:i4>
      </vt:variant>
      <vt:variant>
        <vt:i4>140</vt:i4>
      </vt:variant>
      <vt:variant>
        <vt:i4>0</vt:i4>
      </vt:variant>
      <vt:variant>
        <vt:i4>5</vt:i4>
      </vt:variant>
      <vt:variant>
        <vt:lpwstr/>
      </vt:variant>
      <vt:variant>
        <vt:lpwstr>_Toc410212136</vt:lpwstr>
      </vt:variant>
      <vt:variant>
        <vt:i4>1376308</vt:i4>
      </vt:variant>
      <vt:variant>
        <vt:i4>134</vt:i4>
      </vt:variant>
      <vt:variant>
        <vt:i4>0</vt:i4>
      </vt:variant>
      <vt:variant>
        <vt:i4>5</vt:i4>
      </vt:variant>
      <vt:variant>
        <vt:lpwstr/>
      </vt:variant>
      <vt:variant>
        <vt:lpwstr>_Toc410212135</vt:lpwstr>
      </vt:variant>
      <vt:variant>
        <vt:i4>1376308</vt:i4>
      </vt:variant>
      <vt:variant>
        <vt:i4>128</vt:i4>
      </vt:variant>
      <vt:variant>
        <vt:i4>0</vt:i4>
      </vt:variant>
      <vt:variant>
        <vt:i4>5</vt:i4>
      </vt:variant>
      <vt:variant>
        <vt:lpwstr/>
      </vt:variant>
      <vt:variant>
        <vt:lpwstr>_Toc410212134</vt:lpwstr>
      </vt:variant>
      <vt:variant>
        <vt:i4>1376308</vt:i4>
      </vt:variant>
      <vt:variant>
        <vt:i4>122</vt:i4>
      </vt:variant>
      <vt:variant>
        <vt:i4>0</vt:i4>
      </vt:variant>
      <vt:variant>
        <vt:i4>5</vt:i4>
      </vt:variant>
      <vt:variant>
        <vt:lpwstr/>
      </vt:variant>
      <vt:variant>
        <vt:lpwstr>_Toc410212133</vt:lpwstr>
      </vt:variant>
      <vt:variant>
        <vt:i4>1376308</vt:i4>
      </vt:variant>
      <vt:variant>
        <vt:i4>116</vt:i4>
      </vt:variant>
      <vt:variant>
        <vt:i4>0</vt:i4>
      </vt:variant>
      <vt:variant>
        <vt:i4>5</vt:i4>
      </vt:variant>
      <vt:variant>
        <vt:lpwstr/>
      </vt:variant>
      <vt:variant>
        <vt:lpwstr>_Toc410212132</vt:lpwstr>
      </vt:variant>
      <vt:variant>
        <vt:i4>1376308</vt:i4>
      </vt:variant>
      <vt:variant>
        <vt:i4>110</vt:i4>
      </vt:variant>
      <vt:variant>
        <vt:i4>0</vt:i4>
      </vt:variant>
      <vt:variant>
        <vt:i4>5</vt:i4>
      </vt:variant>
      <vt:variant>
        <vt:lpwstr/>
      </vt:variant>
      <vt:variant>
        <vt:lpwstr>_Toc410212131</vt:lpwstr>
      </vt:variant>
      <vt:variant>
        <vt:i4>1376308</vt:i4>
      </vt:variant>
      <vt:variant>
        <vt:i4>104</vt:i4>
      </vt:variant>
      <vt:variant>
        <vt:i4>0</vt:i4>
      </vt:variant>
      <vt:variant>
        <vt:i4>5</vt:i4>
      </vt:variant>
      <vt:variant>
        <vt:lpwstr/>
      </vt:variant>
      <vt:variant>
        <vt:lpwstr>_Toc410212130</vt:lpwstr>
      </vt:variant>
      <vt:variant>
        <vt:i4>1310772</vt:i4>
      </vt:variant>
      <vt:variant>
        <vt:i4>98</vt:i4>
      </vt:variant>
      <vt:variant>
        <vt:i4>0</vt:i4>
      </vt:variant>
      <vt:variant>
        <vt:i4>5</vt:i4>
      </vt:variant>
      <vt:variant>
        <vt:lpwstr/>
      </vt:variant>
      <vt:variant>
        <vt:lpwstr>_Toc410212129</vt:lpwstr>
      </vt:variant>
      <vt:variant>
        <vt:i4>1310772</vt:i4>
      </vt:variant>
      <vt:variant>
        <vt:i4>92</vt:i4>
      </vt:variant>
      <vt:variant>
        <vt:i4>0</vt:i4>
      </vt:variant>
      <vt:variant>
        <vt:i4>5</vt:i4>
      </vt:variant>
      <vt:variant>
        <vt:lpwstr/>
      </vt:variant>
      <vt:variant>
        <vt:lpwstr>_Toc410212128</vt:lpwstr>
      </vt:variant>
      <vt:variant>
        <vt:i4>1310772</vt:i4>
      </vt:variant>
      <vt:variant>
        <vt:i4>86</vt:i4>
      </vt:variant>
      <vt:variant>
        <vt:i4>0</vt:i4>
      </vt:variant>
      <vt:variant>
        <vt:i4>5</vt:i4>
      </vt:variant>
      <vt:variant>
        <vt:lpwstr/>
      </vt:variant>
      <vt:variant>
        <vt:lpwstr>_Toc410212127</vt:lpwstr>
      </vt:variant>
      <vt:variant>
        <vt:i4>1310772</vt:i4>
      </vt:variant>
      <vt:variant>
        <vt:i4>80</vt:i4>
      </vt:variant>
      <vt:variant>
        <vt:i4>0</vt:i4>
      </vt:variant>
      <vt:variant>
        <vt:i4>5</vt:i4>
      </vt:variant>
      <vt:variant>
        <vt:lpwstr/>
      </vt:variant>
      <vt:variant>
        <vt:lpwstr>_Toc410212126</vt:lpwstr>
      </vt:variant>
      <vt:variant>
        <vt:i4>1310772</vt:i4>
      </vt:variant>
      <vt:variant>
        <vt:i4>74</vt:i4>
      </vt:variant>
      <vt:variant>
        <vt:i4>0</vt:i4>
      </vt:variant>
      <vt:variant>
        <vt:i4>5</vt:i4>
      </vt:variant>
      <vt:variant>
        <vt:lpwstr/>
      </vt:variant>
      <vt:variant>
        <vt:lpwstr>_Toc410212125</vt:lpwstr>
      </vt:variant>
      <vt:variant>
        <vt:i4>1310772</vt:i4>
      </vt:variant>
      <vt:variant>
        <vt:i4>68</vt:i4>
      </vt:variant>
      <vt:variant>
        <vt:i4>0</vt:i4>
      </vt:variant>
      <vt:variant>
        <vt:i4>5</vt:i4>
      </vt:variant>
      <vt:variant>
        <vt:lpwstr/>
      </vt:variant>
      <vt:variant>
        <vt:lpwstr>_Toc410212124</vt:lpwstr>
      </vt:variant>
      <vt:variant>
        <vt:i4>1310772</vt:i4>
      </vt:variant>
      <vt:variant>
        <vt:i4>62</vt:i4>
      </vt:variant>
      <vt:variant>
        <vt:i4>0</vt:i4>
      </vt:variant>
      <vt:variant>
        <vt:i4>5</vt:i4>
      </vt:variant>
      <vt:variant>
        <vt:lpwstr/>
      </vt:variant>
      <vt:variant>
        <vt:lpwstr>_Toc410212123</vt:lpwstr>
      </vt:variant>
      <vt:variant>
        <vt:i4>1310772</vt:i4>
      </vt:variant>
      <vt:variant>
        <vt:i4>56</vt:i4>
      </vt:variant>
      <vt:variant>
        <vt:i4>0</vt:i4>
      </vt:variant>
      <vt:variant>
        <vt:i4>5</vt:i4>
      </vt:variant>
      <vt:variant>
        <vt:lpwstr/>
      </vt:variant>
      <vt:variant>
        <vt:lpwstr>_Toc410212122</vt:lpwstr>
      </vt:variant>
      <vt:variant>
        <vt:i4>1310772</vt:i4>
      </vt:variant>
      <vt:variant>
        <vt:i4>50</vt:i4>
      </vt:variant>
      <vt:variant>
        <vt:i4>0</vt:i4>
      </vt:variant>
      <vt:variant>
        <vt:i4>5</vt:i4>
      </vt:variant>
      <vt:variant>
        <vt:lpwstr/>
      </vt:variant>
      <vt:variant>
        <vt:lpwstr>_Toc410212121</vt:lpwstr>
      </vt:variant>
      <vt:variant>
        <vt:i4>1310772</vt:i4>
      </vt:variant>
      <vt:variant>
        <vt:i4>44</vt:i4>
      </vt:variant>
      <vt:variant>
        <vt:i4>0</vt:i4>
      </vt:variant>
      <vt:variant>
        <vt:i4>5</vt:i4>
      </vt:variant>
      <vt:variant>
        <vt:lpwstr/>
      </vt:variant>
      <vt:variant>
        <vt:lpwstr>_Toc410212120</vt:lpwstr>
      </vt:variant>
      <vt:variant>
        <vt:i4>1507380</vt:i4>
      </vt:variant>
      <vt:variant>
        <vt:i4>38</vt:i4>
      </vt:variant>
      <vt:variant>
        <vt:i4>0</vt:i4>
      </vt:variant>
      <vt:variant>
        <vt:i4>5</vt:i4>
      </vt:variant>
      <vt:variant>
        <vt:lpwstr/>
      </vt:variant>
      <vt:variant>
        <vt:lpwstr>_Toc410212119</vt:lpwstr>
      </vt:variant>
      <vt:variant>
        <vt:i4>1507380</vt:i4>
      </vt:variant>
      <vt:variant>
        <vt:i4>32</vt:i4>
      </vt:variant>
      <vt:variant>
        <vt:i4>0</vt:i4>
      </vt:variant>
      <vt:variant>
        <vt:i4>5</vt:i4>
      </vt:variant>
      <vt:variant>
        <vt:lpwstr/>
      </vt:variant>
      <vt:variant>
        <vt:lpwstr>_Toc410212118</vt:lpwstr>
      </vt:variant>
      <vt:variant>
        <vt:i4>1507380</vt:i4>
      </vt:variant>
      <vt:variant>
        <vt:i4>26</vt:i4>
      </vt:variant>
      <vt:variant>
        <vt:i4>0</vt:i4>
      </vt:variant>
      <vt:variant>
        <vt:i4>5</vt:i4>
      </vt:variant>
      <vt:variant>
        <vt:lpwstr/>
      </vt:variant>
      <vt:variant>
        <vt:lpwstr>_Toc410212117</vt:lpwstr>
      </vt:variant>
      <vt:variant>
        <vt:i4>1507380</vt:i4>
      </vt:variant>
      <vt:variant>
        <vt:i4>20</vt:i4>
      </vt:variant>
      <vt:variant>
        <vt:i4>0</vt:i4>
      </vt:variant>
      <vt:variant>
        <vt:i4>5</vt:i4>
      </vt:variant>
      <vt:variant>
        <vt:lpwstr/>
      </vt:variant>
      <vt:variant>
        <vt:lpwstr>_Toc410212116</vt:lpwstr>
      </vt:variant>
      <vt:variant>
        <vt:i4>1507380</vt:i4>
      </vt:variant>
      <vt:variant>
        <vt:i4>14</vt:i4>
      </vt:variant>
      <vt:variant>
        <vt:i4>0</vt:i4>
      </vt:variant>
      <vt:variant>
        <vt:i4>5</vt:i4>
      </vt:variant>
      <vt:variant>
        <vt:lpwstr/>
      </vt:variant>
      <vt:variant>
        <vt:lpwstr>_Toc410212115</vt:lpwstr>
      </vt:variant>
      <vt:variant>
        <vt:i4>1507380</vt:i4>
      </vt:variant>
      <vt:variant>
        <vt:i4>8</vt:i4>
      </vt:variant>
      <vt:variant>
        <vt:i4>0</vt:i4>
      </vt:variant>
      <vt:variant>
        <vt:i4>5</vt:i4>
      </vt:variant>
      <vt:variant>
        <vt:lpwstr/>
      </vt:variant>
      <vt:variant>
        <vt:lpwstr>_Toc410212114</vt:lpwstr>
      </vt:variant>
      <vt:variant>
        <vt:i4>1507380</vt:i4>
      </vt:variant>
      <vt:variant>
        <vt:i4>2</vt:i4>
      </vt:variant>
      <vt:variant>
        <vt:i4>0</vt:i4>
      </vt:variant>
      <vt:variant>
        <vt:i4>5</vt:i4>
      </vt:variant>
      <vt:variant>
        <vt:lpwstr/>
      </vt:variant>
      <vt:variant>
        <vt:lpwstr>_Toc410212113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4_10_2_cahier_des_charges_open_procedure_en_july2010.doc</dc:title>
  <dc:creator>mengere</dc:creator>
  <cp:lastModifiedBy>FILIPPIDI Aimilia</cp:lastModifiedBy>
  <cp:revision>6</cp:revision>
  <cp:lastPrinted>2018-03-21T15:00:00Z</cp:lastPrinted>
  <dcterms:created xsi:type="dcterms:W3CDTF">2018-03-26T12:07:00Z</dcterms:created>
  <dcterms:modified xsi:type="dcterms:W3CDTF">2018-03-27T08:43:00Z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isplay_urn:schemas-microsoft-com:office:office#Editor">
    <vt:lpwstr>ALBANESE-TILLY Sabrina</vt:lpwstr>
  </property>
  <property fmtid="{D5CDD505-2E9C-101B-9397-08002B2CF9AE}" pid="5" name="xd_Signature">
    <vt:lpwstr/>
  </property>
  <property fmtid="{D5CDD505-2E9C-101B-9397-08002B2CF9AE}" pid="6" name="display_urn:schemas-microsoft-com:office:office#Author">
    <vt:lpwstr>ALBANESE-TILLY Sabrina</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dlc_DocIdItemGuid">
    <vt:lpwstr>6f96820e-13c5-4ff1-a2b2-a4e92fb13780</vt:lpwstr>
  </property>
  <property fmtid="{D5CDD505-2E9C-101B-9397-08002B2CF9AE}" pid="12" name="ContentTypeId">
    <vt:lpwstr>0x01010031E0B4876981714C8E84B466EDDEAB7B</vt:lpwstr>
  </property>
</Properties>
</file>